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bookmarkStart w:id="0" w:name="_GoBack"/>
      <w:bookmarkEnd w:id="0"/>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B970AF" w:rsidRPr="00A013FC" w:rsidTr="00055B76">
        <w:tc>
          <w:tcPr>
            <w:tcW w:w="5000" w:type="pct"/>
          </w:tcPr>
          <w:p w:rsidR="009A1937" w:rsidRPr="00055B76" w:rsidRDefault="00D46DEE" w:rsidP="009A1937">
            <w:pPr>
              <w:suppressAutoHyphens/>
              <w:jc w:val="both"/>
              <w:rPr>
                <w:sz w:val="24"/>
                <w:szCs w:val="24"/>
              </w:rPr>
            </w:pPr>
            <w:r>
              <w:rPr>
                <w:sz w:val="24"/>
                <w:szCs w:val="24"/>
              </w:rPr>
              <w:t>Gerendás Község</w:t>
            </w:r>
            <w:r w:rsidR="0054051A">
              <w:rPr>
                <w:sz w:val="24"/>
                <w:szCs w:val="24"/>
              </w:rPr>
              <w:t xml:space="preserve"> Önkormányzata</w:t>
            </w:r>
          </w:p>
          <w:p w:rsidR="009A1937" w:rsidRPr="00773E73" w:rsidRDefault="009A1937" w:rsidP="00773E73">
            <w:pPr>
              <w:autoSpaceDE w:val="0"/>
              <w:autoSpaceDN w:val="0"/>
              <w:adjustRightInd w:val="0"/>
              <w:rPr>
                <w:rFonts w:ascii="Arial Narrow" w:hAnsi="Arial Narrow" w:cs="Arial Narrow"/>
                <w:color w:val="000000"/>
              </w:rPr>
            </w:pPr>
            <w:r w:rsidRPr="00055B76">
              <w:rPr>
                <w:sz w:val="24"/>
                <w:szCs w:val="24"/>
              </w:rPr>
              <w:t>Székhely:</w:t>
            </w:r>
            <w:r w:rsidR="00B16D79">
              <w:rPr>
                <w:sz w:val="24"/>
                <w:szCs w:val="24"/>
              </w:rPr>
              <w:t xml:space="preserve"> </w:t>
            </w:r>
            <w:r w:rsidR="00D46DEE">
              <w:rPr>
                <w:sz w:val="24"/>
                <w:szCs w:val="24"/>
              </w:rPr>
              <w:t>5925 Gerendás, Petőfi utca 2</w:t>
            </w:r>
            <w:r w:rsidR="00B16D79">
              <w:rPr>
                <w:sz w:val="24"/>
                <w:szCs w:val="24"/>
              </w:rPr>
              <w:t>.</w:t>
            </w:r>
          </w:p>
          <w:p w:rsidR="009A1937" w:rsidRPr="00055B76" w:rsidRDefault="009A1937" w:rsidP="009A1937">
            <w:pPr>
              <w:suppressAutoHyphens/>
              <w:jc w:val="both"/>
              <w:rPr>
                <w:sz w:val="24"/>
                <w:szCs w:val="24"/>
              </w:rPr>
            </w:pPr>
            <w:r w:rsidRPr="00055B76">
              <w:rPr>
                <w:sz w:val="24"/>
                <w:szCs w:val="24"/>
              </w:rPr>
              <w:t xml:space="preserve">Adószám: </w:t>
            </w:r>
            <w:r w:rsidR="00B16D79">
              <w:rPr>
                <w:sz w:val="24"/>
                <w:szCs w:val="24"/>
              </w:rPr>
              <w:t>157254</w:t>
            </w:r>
            <w:r w:rsidR="00D46DEE">
              <w:rPr>
                <w:sz w:val="24"/>
                <w:szCs w:val="24"/>
              </w:rPr>
              <w:t>62</w:t>
            </w:r>
            <w:r w:rsidR="00B16D79">
              <w:rPr>
                <w:sz w:val="24"/>
                <w:szCs w:val="24"/>
              </w:rPr>
              <w:t>-2-04</w:t>
            </w:r>
          </w:p>
          <w:p w:rsidR="009A1937" w:rsidRPr="00055B76" w:rsidRDefault="009A1937" w:rsidP="009A1937">
            <w:pPr>
              <w:suppressAutoHyphens/>
              <w:jc w:val="both"/>
              <w:rPr>
                <w:sz w:val="24"/>
                <w:szCs w:val="24"/>
              </w:rPr>
            </w:pPr>
            <w:r w:rsidRPr="00055B76">
              <w:rPr>
                <w:sz w:val="24"/>
                <w:szCs w:val="24"/>
              </w:rPr>
              <w:t>Számlavezető pénzintézet neve:</w:t>
            </w:r>
            <w:r>
              <w:rPr>
                <w:sz w:val="24"/>
                <w:szCs w:val="24"/>
              </w:rPr>
              <w:t xml:space="preserve"> </w:t>
            </w:r>
          </w:p>
          <w:p w:rsidR="009A1937" w:rsidRPr="00055B76" w:rsidRDefault="009A1937" w:rsidP="009A1937">
            <w:pPr>
              <w:suppressAutoHyphens/>
              <w:jc w:val="both"/>
              <w:rPr>
                <w:sz w:val="24"/>
                <w:szCs w:val="24"/>
              </w:rPr>
            </w:pPr>
            <w:r>
              <w:rPr>
                <w:sz w:val="24"/>
                <w:szCs w:val="24"/>
              </w:rPr>
              <w:t>Bankszámlaszám:</w:t>
            </w:r>
            <w:r w:rsidR="00496676">
              <w:rPr>
                <w:sz w:val="24"/>
                <w:szCs w:val="24"/>
              </w:rPr>
              <w:t xml:space="preserve"> </w:t>
            </w:r>
          </w:p>
          <w:p w:rsidR="00B970AF" w:rsidRPr="00A013FC" w:rsidRDefault="009A1937" w:rsidP="00D46DEE">
            <w:pPr>
              <w:suppressAutoHyphens/>
              <w:jc w:val="both"/>
              <w:rPr>
                <w:sz w:val="24"/>
                <w:szCs w:val="24"/>
              </w:rPr>
            </w:pPr>
            <w:r w:rsidRPr="00055B76">
              <w:rPr>
                <w:sz w:val="24"/>
                <w:szCs w:val="24"/>
              </w:rPr>
              <w:t>Képviseli</w:t>
            </w:r>
            <w:r w:rsidR="00AB2B9C">
              <w:rPr>
                <w:sz w:val="24"/>
                <w:szCs w:val="24"/>
              </w:rPr>
              <w:t xml:space="preserve">: </w:t>
            </w:r>
            <w:r w:rsidR="00D46DEE">
              <w:rPr>
                <w:sz w:val="24"/>
                <w:szCs w:val="24"/>
              </w:rPr>
              <w:t>Lengyel Zsolt András</w:t>
            </w:r>
            <w:r w:rsidR="00AB2B9C">
              <w:rPr>
                <w:sz w:val="24"/>
                <w:szCs w:val="24"/>
              </w:rPr>
              <w:t>,</w:t>
            </w:r>
            <w:r>
              <w:rPr>
                <w:sz w:val="24"/>
                <w:szCs w:val="24"/>
              </w:rPr>
              <w:t xml:space="preserve">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proofErr w:type="spellStart"/>
      <w:r w:rsidR="00055B76">
        <w:rPr>
          <w:rFonts w:ascii="Times New Roman" w:hAnsi="Times New Roman"/>
          <w:lang w:val="hu-HU"/>
        </w:rPr>
        <w:t>-a</w:t>
      </w:r>
      <w:proofErr w:type="spellEnd"/>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6622CF" w:rsidRPr="006622CF">
        <w:rPr>
          <w:rFonts w:ascii="Times New Roman" w:hAnsi="Times New Roman"/>
          <w:b/>
          <w:lang w:val="hu-HU"/>
        </w:rPr>
        <w:t xml:space="preserve">Kerékpárút hálózat fejlesztése a 4431 j. </w:t>
      </w:r>
      <w:proofErr w:type="gramStart"/>
      <w:r w:rsidR="006622CF" w:rsidRPr="006622CF">
        <w:rPr>
          <w:rFonts w:ascii="Times New Roman" w:hAnsi="Times New Roman"/>
          <w:b/>
          <w:lang w:val="hu-HU"/>
        </w:rPr>
        <w:t>közút</w:t>
      </w:r>
      <w:proofErr w:type="gramEnd"/>
      <w:r w:rsidR="006622CF" w:rsidRPr="006622CF">
        <w:rPr>
          <w:rFonts w:ascii="Times New Roman" w:hAnsi="Times New Roman"/>
          <w:b/>
          <w:lang w:val="hu-HU"/>
        </w:rPr>
        <w:t xml:space="preserve"> mellett, Gerendás-Csorvás települések között</w:t>
      </w:r>
      <w:r w:rsidR="006622CF" w:rsidRPr="006622CF">
        <w:rPr>
          <w:rFonts w:ascii="Times New Roman" w:hAnsi="Times New Roman"/>
          <w:lang w:val="hu-HU"/>
        </w:rPr>
        <w:t xml:space="preserve"> </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proofErr w:type="gramStart"/>
      <w:r w:rsidR="0094165A" w:rsidRPr="001B5C29">
        <w:rPr>
          <w:rFonts w:ascii="Times New Roman" w:hAnsi="Times New Roman"/>
          <w:szCs w:val="24"/>
          <w:lang w:val="hu-HU"/>
        </w:rPr>
        <w:t>20</w:t>
      </w:r>
      <w:r w:rsidR="00674C23">
        <w:rPr>
          <w:rFonts w:ascii="Times New Roman" w:hAnsi="Times New Roman"/>
          <w:szCs w:val="24"/>
          <w:lang w:val="hu-HU"/>
        </w:rPr>
        <w:t>1</w:t>
      </w:r>
      <w:r w:rsidR="00AF241B">
        <w:rPr>
          <w:rFonts w:ascii="Times New Roman" w:hAnsi="Times New Roman"/>
          <w:szCs w:val="24"/>
          <w:lang w:val="hu-HU"/>
        </w:rPr>
        <w:t>8</w:t>
      </w:r>
      <w:r w:rsidR="00674C23">
        <w:rPr>
          <w:rFonts w:ascii="Times New Roman" w:hAnsi="Times New Roman"/>
          <w:szCs w:val="24"/>
          <w:lang w:val="hu-HU"/>
        </w:rPr>
        <w:t xml:space="preserve">. </w:t>
      </w:r>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w:t>
      </w:r>
      <w:r w:rsidR="00AF241B">
        <w:rPr>
          <w:rFonts w:ascii="Times New Roman" w:hAnsi="Times New Roman"/>
          <w:szCs w:val="24"/>
          <w:lang w:val="hu-HU"/>
        </w:rPr>
        <w:t xml:space="preserve">közbeszerzési eljárás nyertese </w:t>
      </w:r>
      <w:r w:rsidR="00055B76">
        <w:rPr>
          <w:rFonts w:ascii="Times New Roman" w:hAnsi="Times New Roman"/>
          <w:szCs w:val="24"/>
          <w:lang w:val="hu-HU"/>
        </w:rPr>
        <w:t>a</w:t>
      </w:r>
      <w:r w:rsidR="006622CF">
        <w:rPr>
          <w:rFonts w:ascii="Times New Roman" w:hAnsi="Times New Roman"/>
          <w:szCs w:val="24"/>
          <w:lang w:val="hu-HU"/>
        </w:rPr>
        <w:t>z „</w:t>
      </w:r>
      <w:r w:rsidR="00D46DEE" w:rsidRPr="00D46DEE">
        <w:rPr>
          <w:rFonts w:ascii="Times New Roman" w:hAnsi="Times New Roman"/>
          <w:b/>
          <w:lang w:val="hu-HU"/>
        </w:rPr>
        <w:t>2.rész Gerendás-Csorvás összekötő kerékpárút építése Gerendás közigazgatási területén</w:t>
      </w:r>
      <w:r w:rsidR="006622CF">
        <w:rPr>
          <w:rFonts w:ascii="Times New Roman" w:hAnsi="Times New Roman"/>
          <w:szCs w:val="24"/>
          <w:lang w:val="hu-HU"/>
        </w:rPr>
        <w:t>”</w:t>
      </w:r>
      <w:r w:rsidR="006622CF" w:rsidRPr="006622CF">
        <w:rPr>
          <w:rFonts w:ascii="Times New Roman" w:hAnsi="Times New Roman"/>
          <w:szCs w:val="24"/>
          <w:lang w:val="hu-HU"/>
        </w:rPr>
        <w:t xml:space="preserve"> </w:t>
      </w:r>
      <w:r w:rsidR="006622CF">
        <w:rPr>
          <w:rFonts w:ascii="Times New Roman" w:hAnsi="Times New Roman"/>
          <w:szCs w:val="24"/>
          <w:lang w:val="hu-HU"/>
        </w:rPr>
        <w:t>vonatkozásában a</w:t>
      </w:r>
      <w:r w:rsidR="00055B76">
        <w:rPr>
          <w:rFonts w:ascii="Times New Roman" w:hAnsi="Times New Roman"/>
          <w:szCs w:val="24"/>
          <w:lang w:val="hu-HU"/>
        </w:rPr>
        <w:t xml:space="preserve">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Pr="00773E73" w:rsidRDefault="00B970AF" w:rsidP="00B970AF">
      <w:pPr>
        <w:pStyle w:val="Cmsor2"/>
        <w:keepNext w:val="0"/>
        <w:widowControl w:val="0"/>
        <w:numPr>
          <w:ilvl w:val="1"/>
          <w:numId w:val="0"/>
        </w:numPr>
        <w:tabs>
          <w:tab w:val="num" w:pos="798"/>
        </w:tabs>
        <w:spacing w:before="120" w:after="120"/>
        <w:rPr>
          <w:sz w:val="24"/>
          <w:szCs w:val="24"/>
        </w:rPr>
      </w:pPr>
      <w:r w:rsidRPr="00773E73">
        <w:rPr>
          <w:sz w:val="24"/>
          <w:szCs w:val="24"/>
        </w:rPr>
        <w:t>A munka megnevezése</w:t>
      </w:r>
      <w:r w:rsidR="00970317" w:rsidRPr="00773E73">
        <w:rPr>
          <w:sz w:val="24"/>
          <w:szCs w:val="24"/>
        </w:rPr>
        <w:t xml:space="preserve"> és mennyisége</w:t>
      </w:r>
      <w:r w:rsidRPr="00773E73">
        <w:rPr>
          <w:sz w:val="24"/>
          <w:szCs w:val="24"/>
        </w:rPr>
        <w:t>:</w:t>
      </w:r>
    </w:p>
    <w:p w:rsidR="00B21316" w:rsidRPr="00B21316" w:rsidRDefault="00B21316" w:rsidP="00B21316">
      <w:pPr>
        <w:jc w:val="both"/>
        <w:rPr>
          <w:iCs/>
          <w:sz w:val="24"/>
          <w:szCs w:val="24"/>
        </w:rPr>
      </w:pPr>
      <w:r w:rsidRPr="00B21316">
        <w:rPr>
          <w:iCs/>
          <w:sz w:val="24"/>
          <w:szCs w:val="24"/>
        </w:rPr>
        <w:t xml:space="preserve">A tervezett kerékpárút a Csorvás közigazgatási határáig vezetett összekötő kerékpárúthoz csatlakozik, majd Gerendás </w:t>
      </w:r>
      <w:proofErr w:type="gramStart"/>
      <w:r w:rsidRPr="00B21316">
        <w:rPr>
          <w:iCs/>
          <w:sz w:val="24"/>
          <w:szCs w:val="24"/>
        </w:rPr>
        <w:t>belterületén</w:t>
      </w:r>
      <w:proofErr w:type="gramEnd"/>
      <w:r w:rsidRPr="00B21316">
        <w:rPr>
          <w:iCs/>
          <w:sz w:val="24"/>
          <w:szCs w:val="24"/>
        </w:rPr>
        <w:t xml:space="preserve"> az Ady utcán (4431 j. közút) haladva csatlakozik a </w:t>
      </w:r>
      <w:r w:rsidR="00634351">
        <w:rPr>
          <w:iCs/>
          <w:sz w:val="24"/>
          <w:szCs w:val="24"/>
        </w:rPr>
        <w:t>Kossuth</w:t>
      </w:r>
      <w:r w:rsidRPr="00B21316">
        <w:rPr>
          <w:iCs/>
          <w:sz w:val="24"/>
          <w:szCs w:val="24"/>
        </w:rPr>
        <w:t xml:space="preserve"> utcán kiépített meglévő kerékpárúthoz (810 m), mely meglévő kerékpárútból 541 m felújításra kerül. </w:t>
      </w:r>
    </w:p>
    <w:p w:rsidR="00B21316" w:rsidRPr="00B21316" w:rsidRDefault="00B21316" w:rsidP="00B21316">
      <w:pPr>
        <w:autoSpaceDE w:val="0"/>
        <w:autoSpaceDN w:val="0"/>
        <w:adjustRightInd w:val="0"/>
        <w:jc w:val="both"/>
        <w:rPr>
          <w:b/>
          <w:bCs/>
          <w:color w:val="000000"/>
          <w:sz w:val="24"/>
          <w:szCs w:val="24"/>
        </w:rPr>
      </w:pPr>
    </w:p>
    <w:p w:rsidR="00B21316" w:rsidRPr="00B21316" w:rsidRDefault="00B21316" w:rsidP="00B21316">
      <w:pPr>
        <w:jc w:val="both"/>
        <w:rPr>
          <w:iCs/>
          <w:sz w:val="24"/>
          <w:szCs w:val="24"/>
        </w:rPr>
      </w:pPr>
      <w:r w:rsidRPr="00B21316">
        <w:rPr>
          <w:iCs/>
          <w:sz w:val="24"/>
          <w:szCs w:val="24"/>
        </w:rPr>
        <w:t>Tervezett létesítmény hossza:</w:t>
      </w:r>
    </w:p>
    <w:p w:rsidR="00B21316" w:rsidRPr="00B21316" w:rsidRDefault="00B21316" w:rsidP="00B21316">
      <w:pPr>
        <w:jc w:val="both"/>
        <w:rPr>
          <w:iCs/>
          <w:sz w:val="24"/>
          <w:szCs w:val="24"/>
        </w:rPr>
      </w:pPr>
      <w:r w:rsidRPr="00B21316">
        <w:rPr>
          <w:iCs/>
          <w:sz w:val="24"/>
          <w:szCs w:val="24"/>
        </w:rPr>
        <w:t xml:space="preserve">Gerendás közigazgatási területen:  </w:t>
      </w:r>
    </w:p>
    <w:p w:rsidR="00B21316" w:rsidRPr="00B21316" w:rsidRDefault="00B21316" w:rsidP="00B21316">
      <w:pPr>
        <w:jc w:val="both"/>
        <w:rPr>
          <w:iCs/>
          <w:sz w:val="24"/>
          <w:szCs w:val="24"/>
        </w:rPr>
      </w:pPr>
      <w:proofErr w:type="gramStart"/>
      <w:r w:rsidRPr="00B21316">
        <w:rPr>
          <w:iCs/>
          <w:sz w:val="24"/>
          <w:szCs w:val="24"/>
        </w:rPr>
        <w:t>új</w:t>
      </w:r>
      <w:proofErr w:type="gramEnd"/>
      <w:r w:rsidRPr="00B21316">
        <w:rPr>
          <w:iCs/>
          <w:sz w:val="24"/>
          <w:szCs w:val="24"/>
        </w:rPr>
        <w:t xml:space="preserve"> építés 3.955 m </w:t>
      </w:r>
    </w:p>
    <w:p w:rsidR="00B21316" w:rsidRPr="00B21316" w:rsidRDefault="00B21316" w:rsidP="00B21316">
      <w:pPr>
        <w:jc w:val="both"/>
        <w:rPr>
          <w:iCs/>
          <w:sz w:val="24"/>
          <w:szCs w:val="24"/>
        </w:rPr>
      </w:pPr>
      <w:proofErr w:type="gramStart"/>
      <w:r w:rsidRPr="00B21316">
        <w:rPr>
          <w:iCs/>
          <w:sz w:val="24"/>
          <w:szCs w:val="24"/>
        </w:rPr>
        <w:t>felújítás</w:t>
      </w:r>
      <w:proofErr w:type="gramEnd"/>
      <w:r w:rsidRPr="00B21316">
        <w:rPr>
          <w:iCs/>
          <w:sz w:val="24"/>
          <w:szCs w:val="24"/>
        </w:rPr>
        <w:t xml:space="preserve"> 541 m (további meglévő, építéssel nem érintett szakasz:247 m) </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 xml:space="preserve">Tervezett létesítmény besorolása:  </w:t>
      </w:r>
    </w:p>
    <w:p w:rsidR="00B21316" w:rsidRPr="00B21316" w:rsidRDefault="00B21316" w:rsidP="00B21316">
      <w:pPr>
        <w:jc w:val="both"/>
        <w:rPr>
          <w:iCs/>
          <w:sz w:val="24"/>
          <w:szCs w:val="24"/>
        </w:rPr>
      </w:pPr>
      <w:r w:rsidRPr="00B21316">
        <w:rPr>
          <w:iCs/>
          <w:sz w:val="24"/>
          <w:szCs w:val="24"/>
        </w:rPr>
        <w:t xml:space="preserve">- önálló kétirányú kerékpárút 4.743 m (1+484 – 6+227 km </w:t>
      </w:r>
      <w:proofErr w:type="spellStart"/>
      <w:r w:rsidRPr="00B21316">
        <w:rPr>
          <w:iCs/>
          <w:sz w:val="24"/>
          <w:szCs w:val="24"/>
        </w:rPr>
        <w:t>szlv</w:t>
      </w:r>
      <w:proofErr w:type="spellEnd"/>
      <w:r w:rsidRPr="00B21316">
        <w:rPr>
          <w:iCs/>
          <w:sz w:val="24"/>
          <w:szCs w:val="24"/>
        </w:rPr>
        <w:t>. között)</w:t>
      </w:r>
    </w:p>
    <w:p w:rsidR="00B21316" w:rsidRPr="00B21316" w:rsidRDefault="00B21316" w:rsidP="00B21316">
      <w:pPr>
        <w:jc w:val="both"/>
        <w:rPr>
          <w:iCs/>
          <w:sz w:val="24"/>
          <w:szCs w:val="24"/>
        </w:rPr>
      </w:pPr>
      <w:proofErr w:type="gramStart"/>
      <w:r w:rsidRPr="00B21316">
        <w:rPr>
          <w:iCs/>
          <w:sz w:val="24"/>
          <w:szCs w:val="24"/>
        </w:rPr>
        <w:t>melyből</w:t>
      </w:r>
      <w:proofErr w:type="gramEnd"/>
      <w:r w:rsidRPr="00B21316">
        <w:rPr>
          <w:iCs/>
          <w:sz w:val="24"/>
          <w:szCs w:val="24"/>
        </w:rPr>
        <w:t xml:space="preserve"> meglévő kerékpárút felújítása 541, meglévő megmaradó kerékpárút 247 m </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 xml:space="preserve">Tervezési sebesség: </w:t>
      </w:r>
      <w:proofErr w:type="spellStart"/>
      <w:r w:rsidRPr="00B21316">
        <w:rPr>
          <w:iCs/>
          <w:sz w:val="24"/>
          <w:szCs w:val="24"/>
        </w:rPr>
        <w:t>vt</w:t>
      </w:r>
      <w:proofErr w:type="spellEnd"/>
      <w:r w:rsidRPr="00B21316">
        <w:rPr>
          <w:iCs/>
          <w:sz w:val="24"/>
          <w:szCs w:val="24"/>
        </w:rPr>
        <w:t>= &lt;20 km/h</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 xml:space="preserve">Használati és épített szélesség:  </w:t>
      </w:r>
    </w:p>
    <w:p w:rsidR="00B21316" w:rsidRPr="00B21316" w:rsidRDefault="00B21316" w:rsidP="00B21316">
      <w:pPr>
        <w:jc w:val="both"/>
        <w:rPr>
          <w:iCs/>
          <w:sz w:val="24"/>
          <w:szCs w:val="24"/>
        </w:rPr>
      </w:pPr>
      <w:r w:rsidRPr="00B21316">
        <w:rPr>
          <w:iCs/>
          <w:sz w:val="24"/>
          <w:szCs w:val="24"/>
        </w:rPr>
        <w:t>- meglévő kerékpárút 2,00 m használati és 2,10 m építési szélesség</w:t>
      </w:r>
    </w:p>
    <w:p w:rsidR="00B21316" w:rsidRPr="00B21316" w:rsidRDefault="00B21316" w:rsidP="00B21316">
      <w:pPr>
        <w:jc w:val="both"/>
        <w:rPr>
          <w:iCs/>
          <w:sz w:val="24"/>
          <w:szCs w:val="24"/>
        </w:rPr>
      </w:pPr>
      <w:r w:rsidRPr="00B21316">
        <w:rPr>
          <w:iCs/>
          <w:sz w:val="24"/>
          <w:szCs w:val="24"/>
        </w:rPr>
        <w:t xml:space="preserve">- új kerékpárút  </w:t>
      </w:r>
    </w:p>
    <w:p w:rsidR="00B21316" w:rsidRPr="00B21316" w:rsidRDefault="00B21316" w:rsidP="00B21316">
      <w:pPr>
        <w:jc w:val="both"/>
        <w:rPr>
          <w:iCs/>
          <w:sz w:val="24"/>
          <w:szCs w:val="24"/>
        </w:rPr>
      </w:pPr>
      <w:r w:rsidRPr="00B21316">
        <w:rPr>
          <w:iCs/>
          <w:sz w:val="24"/>
          <w:szCs w:val="24"/>
        </w:rPr>
        <w:t>o 2,25 m külterületen</w:t>
      </w:r>
    </w:p>
    <w:p w:rsidR="00B21316" w:rsidRPr="00B21316" w:rsidRDefault="00B21316" w:rsidP="00B21316">
      <w:pPr>
        <w:jc w:val="both"/>
        <w:rPr>
          <w:iCs/>
          <w:sz w:val="24"/>
          <w:szCs w:val="24"/>
        </w:rPr>
      </w:pPr>
      <w:r w:rsidRPr="00B21316">
        <w:rPr>
          <w:iCs/>
          <w:sz w:val="24"/>
          <w:szCs w:val="24"/>
        </w:rPr>
        <w:t xml:space="preserve">o 2,00 m belterületen </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 xml:space="preserve">Padka szélesség: 0,5 m </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Oldalesés:</w:t>
      </w:r>
    </w:p>
    <w:p w:rsidR="00B21316" w:rsidRPr="00B21316" w:rsidRDefault="00B21316" w:rsidP="00B21316">
      <w:pPr>
        <w:jc w:val="both"/>
        <w:rPr>
          <w:iCs/>
          <w:sz w:val="24"/>
          <w:szCs w:val="24"/>
        </w:rPr>
      </w:pPr>
      <w:r w:rsidRPr="00B21316">
        <w:rPr>
          <w:iCs/>
          <w:sz w:val="24"/>
          <w:szCs w:val="24"/>
        </w:rPr>
        <w:t xml:space="preserve"> - pálya: egyoldali 2,0 %</w:t>
      </w:r>
    </w:p>
    <w:p w:rsidR="00B21316" w:rsidRPr="00B21316" w:rsidRDefault="00B21316" w:rsidP="00B21316">
      <w:pPr>
        <w:jc w:val="both"/>
        <w:rPr>
          <w:iCs/>
          <w:sz w:val="24"/>
          <w:szCs w:val="24"/>
        </w:rPr>
      </w:pPr>
      <w:r w:rsidRPr="00B21316">
        <w:rPr>
          <w:iCs/>
          <w:sz w:val="24"/>
          <w:szCs w:val="24"/>
        </w:rPr>
        <w:t xml:space="preserve"> - padka: 5,0 %</w:t>
      </w:r>
    </w:p>
    <w:p w:rsidR="00B21316" w:rsidRPr="00B21316" w:rsidRDefault="00B21316" w:rsidP="00B21316">
      <w:pPr>
        <w:jc w:val="both"/>
        <w:rPr>
          <w:iCs/>
          <w:sz w:val="24"/>
          <w:szCs w:val="24"/>
        </w:rPr>
      </w:pPr>
    </w:p>
    <w:p w:rsidR="00B21316" w:rsidRPr="00B21316" w:rsidRDefault="00B21316" w:rsidP="00B21316">
      <w:pPr>
        <w:jc w:val="both"/>
        <w:rPr>
          <w:b/>
          <w:iCs/>
          <w:sz w:val="24"/>
          <w:szCs w:val="24"/>
        </w:rPr>
      </w:pPr>
      <w:r w:rsidRPr="00B21316">
        <w:rPr>
          <w:b/>
          <w:iCs/>
          <w:sz w:val="24"/>
          <w:szCs w:val="24"/>
        </w:rPr>
        <w:t xml:space="preserve">Általános előírások, jellemzők </w:t>
      </w:r>
    </w:p>
    <w:p w:rsidR="00B21316" w:rsidRPr="00B21316" w:rsidRDefault="00B21316" w:rsidP="00B21316">
      <w:pPr>
        <w:jc w:val="both"/>
        <w:rPr>
          <w:b/>
          <w:iCs/>
          <w:sz w:val="24"/>
          <w:szCs w:val="24"/>
        </w:rPr>
      </w:pPr>
      <w:r w:rsidRPr="00B21316">
        <w:rPr>
          <w:b/>
          <w:iCs/>
          <w:sz w:val="24"/>
          <w:szCs w:val="24"/>
        </w:rPr>
        <w:t>Kerékpárút</w:t>
      </w:r>
    </w:p>
    <w:p w:rsidR="00B21316" w:rsidRPr="00B21316" w:rsidRDefault="00B21316" w:rsidP="00B21316">
      <w:pPr>
        <w:jc w:val="both"/>
        <w:rPr>
          <w:b/>
          <w:iCs/>
          <w:sz w:val="24"/>
          <w:szCs w:val="24"/>
        </w:rPr>
      </w:pPr>
    </w:p>
    <w:p w:rsidR="00B21316" w:rsidRPr="00B21316" w:rsidRDefault="00B21316" w:rsidP="00B21316">
      <w:pPr>
        <w:jc w:val="both"/>
        <w:rPr>
          <w:iCs/>
          <w:sz w:val="24"/>
          <w:szCs w:val="24"/>
        </w:rPr>
      </w:pPr>
      <w:r w:rsidRPr="00B21316">
        <w:rPr>
          <w:iCs/>
          <w:sz w:val="24"/>
          <w:szCs w:val="24"/>
        </w:rPr>
        <w:t xml:space="preserve">A belterületi meglévő aszfalt és beton burkolatú kerékpárút terv szerinti szakaszán </w:t>
      </w:r>
      <w:proofErr w:type="spellStart"/>
      <w:r w:rsidRPr="00B21316">
        <w:rPr>
          <w:iCs/>
          <w:sz w:val="24"/>
          <w:szCs w:val="24"/>
        </w:rPr>
        <w:t>amburkolatot</w:t>
      </w:r>
      <w:proofErr w:type="spellEnd"/>
      <w:r w:rsidRPr="00B21316">
        <w:rPr>
          <w:iCs/>
          <w:sz w:val="24"/>
          <w:szCs w:val="24"/>
        </w:rPr>
        <w:t xml:space="preserve"> fel kell újítani. A felújítás során a meglévő pályaszerkezet mellé </w:t>
      </w:r>
      <w:proofErr w:type="spellStart"/>
      <w:r w:rsidRPr="00B21316">
        <w:rPr>
          <w:iCs/>
          <w:sz w:val="24"/>
          <w:szCs w:val="24"/>
        </w:rPr>
        <w:t>kétoldalon</w:t>
      </w:r>
      <w:proofErr w:type="spellEnd"/>
      <w:r w:rsidRPr="00B21316">
        <w:rPr>
          <w:iCs/>
          <w:sz w:val="24"/>
          <w:szCs w:val="24"/>
        </w:rPr>
        <w:t xml:space="preserve"> kerti szegélyt kell építeni, C25-22/FN min. </w:t>
      </w:r>
      <w:proofErr w:type="gramStart"/>
      <w:r w:rsidRPr="00B21316">
        <w:rPr>
          <w:iCs/>
          <w:sz w:val="24"/>
          <w:szCs w:val="24"/>
        </w:rPr>
        <w:t>beton</w:t>
      </w:r>
      <w:proofErr w:type="gramEnd"/>
      <w:r w:rsidRPr="00B21316">
        <w:rPr>
          <w:iCs/>
          <w:sz w:val="24"/>
          <w:szCs w:val="24"/>
        </w:rPr>
        <w:t xml:space="preserve"> alapgerendába elhelyezve. A szegélyek között </w:t>
      </w:r>
      <w:proofErr w:type="spellStart"/>
      <w:r w:rsidRPr="00B21316">
        <w:rPr>
          <w:iCs/>
          <w:sz w:val="24"/>
          <w:szCs w:val="24"/>
        </w:rPr>
        <w:t>geotxtíliát</w:t>
      </w:r>
      <w:proofErr w:type="spellEnd"/>
      <w:r w:rsidRPr="00B21316">
        <w:rPr>
          <w:iCs/>
          <w:sz w:val="24"/>
          <w:szCs w:val="24"/>
        </w:rPr>
        <w:t xml:space="preserve"> kell leteríteni majd átlag 5 cm zúzottkő feszültségoldó rétegre építhető be a tervezett 4 cm AC-8 50/70 </w:t>
      </w:r>
      <w:proofErr w:type="gramStart"/>
      <w:r w:rsidRPr="00B21316">
        <w:rPr>
          <w:iCs/>
          <w:sz w:val="24"/>
          <w:szCs w:val="24"/>
        </w:rPr>
        <w:t>aszfalt kopó</w:t>
      </w:r>
      <w:proofErr w:type="gramEnd"/>
      <w:r w:rsidRPr="00B21316">
        <w:rPr>
          <w:iCs/>
          <w:sz w:val="24"/>
          <w:szCs w:val="24"/>
        </w:rPr>
        <w:t>.</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 xml:space="preserve">Ahol a tervezett kerékpárút bejárót keresztez, a keresztezésekben erősített szerkezettel kell megépíteni a kerékpárutat, C25-22/FN min. </w:t>
      </w:r>
      <w:proofErr w:type="gramStart"/>
      <w:r w:rsidRPr="00B21316">
        <w:rPr>
          <w:iCs/>
          <w:sz w:val="24"/>
          <w:szCs w:val="24"/>
        </w:rPr>
        <w:t>beton</w:t>
      </w:r>
      <w:proofErr w:type="gramEnd"/>
      <w:r w:rsidRPr="00B21316">
        <w:rPr>
          <w:iCs/>
          <w:sz w:val="24"/>
          <w:szCs w:val="24"/>
        </w:rPr>
        <w:t xml:space="preserve"> alapgerendába elhelyezett süllyesztett útszegélyek között átvezetve.</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A kerékpárút nyomvonalát szilárd burkolatú út keresztezésénél szabványos 50 x 50 kockák felfestésével kell átvezetni a keresztezett burkolaton.</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 xml:space="preserve">Használati és épített szélesség:  </w:t>
      </w:r>
    </w:p>
    <w:p w:rsidR="00B21316" w:rsidRPr="00B21316" w:rsidRDefault="00B21316" w:rsidP="00B21316">
      <w:pPr>
        <w:jc w:val="both"/>
        <w:rPr>
          <w:iCs/>
          <w:sz w:val="24"/>
          <w:szCs w:val="24"/>
        </w:rPr>
      </w:pPr>
      <w:r w:rsidRPr="00B21316">
        <w:rPr>
          <w:iCs/>
          <w:sz w:val="24"/>
          <w:szCs w:val="24"/>
        </w:rPr>
        <w:t>o 2,25 m külterületen</w:t>
      </w:r>
    </w:p>
    <w:p w:rsidR="00B21316" w:rsidRPr="00B21316" w:rsidRDefault="00B21316" w:rsidP="00B21316">
      <w:pPr>
        <w:jc w:val="both"/>
        <w:rPr>
          <w:iCs/>
          <w:sz w:val="24"/>
          <w:szCs w:val="24"/>
        </w:rPr>
      </w:pPr>
      <w:r w:rsidRPr="00B21316">
        <w:rPr>
          <w:iCs/>
          <w:sz w:val="24"/>
          <w:szCs w:val="24"/>
        </w:rPr>
        <w:t xml:space="preserve">o 2,00 m belterületen </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Padkaszélesség:0,5 m, korlát építése esetén 1,0 m</w:t>
      </w:r>
    </w:p>
    <w:p w:rsidR="00B21316" w:rsidRPr="00B21316" w:rsidRDefault="00B21316" w:rsidP="00B21316">
      <w:pPr>
        <w:jc w:val="both"/>
        <w:rPr>
          <w:iCs/>
          <w:sz w:val="24"/>
          <w:szCs w:val="24"/>
        </w:rPr>
      </w:pPr>
      <w:r w:rsidRPr="00B21316">
        <w:rPr>
          <w:iCs/>
          <w:sz w:val="24"/>
          <w:szCs w:val="24"/>
        </w:rPr>
        <w:t>Oldalesés: - pálya 2,0 %</w:t>
      </w:r>
    </w:p>
    <w:p w:rsidR="00B21316" w:rsidRPr="00B21316" w:rsidRDefault="00B21316" w:rsidP="00B21316">
      <w:pPr>
        <w:jc w:val="both"/>
        <w:rPr>
          <w:iCs/>
          <w:sz w:val="24"/>
          <w:szCs w:val="24"/>
        </w:rPr>
      </w:pPr>
      <w:r w:rsidRPr="00B21316">
        <w:rPr>
          <w:iCs/>
          <w:sz w:val="24"/>
          <w:szCs w:val="24"/>
        </w:rPr>
        <w:t xml:space="preserve">  - padka 5,0 %</w:t>
      </w:r>
    </w:p>
    <w:p w:rsidR="00B21316" w:rsidRPr="00B21316" w:rsidRDefault="00B21316" w:rsidP="00B21316">
      <w:pPr>
        <w:jc w:val="both"/>
        <w:rPr>
          <w:iCs/>
          <w:sz w:val="24"/>
          <w:szCs w:val="24"/>
        </w:rPr>
      </w:pPr>
      <w:r w:rsidRPr="00B21316">
        <w:rPr>
          <w:iCs/>
          <w:sz w:val="24"/>
          <w:szCs w:val="24"/>
        </w:rPr>
        <w:t xml:space="preserve">Pályaszerkezet </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Belterület – új építés</w:t>
      </w:r>
    </w:p>
    <w:p w:rsidR="00B21316" w:rsidRPr="00B21316" w:rsidRDefault="00B21316" w:rsidP="00B21316">
      <w:pPr>
        <w:jc w:val="both"/>
        <w:rPr>
          <w:iCs/>
          <w:sz w:val="24"/>
          <w:szCs w:val="24"/>
        </w:rPr>
      </w:pPr>
      <w:r w:rsidRPr="00B21316">
        <w:rPr>
          <w:iCs/>
          <w:sz w:val="24"/>
          <w:szCs w:val="24"/>
        </w:rPr>
        <w:lastRenderedPageBreak/>
        <w:t xml:space="preserve">- 3,5 cm </w:t>
      </w:r>
      <w:proofErr w:type="spellStart"/>
      <w:r w:rsidRPr="00B21316">
        <w:rPr>
          <w:iCs/>
          <w:sz w:val="24"/>
          <w:szCs w:val="24"/>
        </w:rPr>
        <w:t>vtg</w:t>
      </w:r>
      <w:proofErr w:type="spellEnd"/>
      <w:r w:rsidRPr="00B21316">
        <w:rPr>
          <w:iCs/>
          <w:sz w:val="24"/>
          <w:szCs w:val="24"/>
        </w:rPr>
        <w:t xml:space="preserve"> AC-8 50/70 kopó </w:t>
      </w:r>
    </w:p>
    <w:p w:rsidR="00B21316" w:rsidRPr="00B21316" w:rsidRDefault="00B21316" w:rsidP="00B21316">
      <w:pPr>
        <w:jc w:val="both"/>
        <w:rPr>
          <w:iCs/>
          <w:sz w:val="24"/>
          <w:szCs w:val="24"/>
        </w:rPr>
      </w:pPr>
      <w:r w:rsidRPr="00B21316">
        <w:rPr>
          <w:iCs/>
          <w:sz w:val="24"/>
          <w:szCs w:val="24"/>
        </w:rPr>
        <w:t xml:space="preserve">- 4 cm (erősített szerkezetnél 5 cm) </w:t>
      </w:r>
      <w:proofErr w:type="spellStart"/>
      <w:r w:rsidRPr="00B21316">
        <w:rPr>
          <w:iCs/>
          <w:sz w:val="24"/>
          <w:szCs w:val="24"/>
        </w:rPr>
        <w:t>vtg</w:t>
      </w:r>
      <w:proofErr w:type="spellEnd"/>
      <w:r w:rsidRPr="00B21316">
        <w:rPr>
          <w:iCs/>
          <w:sz w:val="24"/>
          <w:szCs w:val="24"/>
        </w:rPr>
        <w:t xml:space="preserve"> AC-11 50/70 kötő </w:t>
      </w:r>
    </w:p>
    <w:p w:rsidR="00B21316" w:rsidRPr="00B21316" w:rsidRDefault="00B21316" w:rsidP="00B21316">
      <w:pPr>
        <w:jc w:val="both"/>
        <w:rPr>
          <w:iCs/>
          <w:sz w:val="24"/>
          <w:szCs w:val="24"/>
        </w:rPr>
      </w:pPr>
      <w:r w:rsidRPr="00B21316">
        <w:rPr>
          <w:iCs/>
          <w:sz w:val="24"/>
          <w:szCs w:val="24"/>
        </w:rPr>
        <w:t xml:space="preserve">- 20 cm (erősített szerkezetnél 30 cm) </w:t>
      </w:r>
      <w:proofErr w:type="spellStart"/>
      <w:r w:rsidRPr="00B21316">
        <w:rPr>
          <w:iCs/>
          <w:sz w:val="24"/>
          <w:szCs w:val="24"/>
        </w:rPr>
        <w:t>vtg</w:t>
      </w:r>
      <w:proofErr w:type="spellEnd"/>
      <w:r w:rsidRPr="00B21316">
        <w:rPr>
          <w:iCs/>
          <w:sz w:val="24"/>
          <w:szCs w:val="24"/>
        </w:rPr>
        <w:t xml:space="preserve"> FZKA 0/35</w:t>
      </w:r>
    </w:p>
    <w:p w:rsidR="00B21316" w:rsidRPr="00B21316" w:rsidRDefault="00B21316" w:rsidP="00B21316">
      <w:pPr>
        <w:jc w:val="both"/>
        <w:rPr>
          <w:iCs/>
          <w:sz w:val="24"/>
          <w:szCs w:val="24"/>
        </w:rPr>
      </w:pPr>
      <w:r w:rsidRPr="00B21316">
        <w:rPr>
          <w:iCs/>
          <w:sz w:val="24"/>
          <w:szCs w:val="24"/>
        </w:rPr>
        <w:t xml:space="preserve">- 20 cm </w:t>
      </w:r>
      <w:proofErr w:type="spellStart"/>
      <w:r w:rsidRPr="00B21316">
        <w:rPr>
          <w:iCs/>
          <w:sz w:val="24"/>
          <w:szCs w:val="24"/>
        </w:rPr>
        <w:t>vtg</w:t>
      </w:r>
      <w:proofErr w:type="spellEnd"/>
      <w:r w:rsidRPr="00B21316">
        <w:rPr>
          <w:iCs/>
          <w:sz w:val="24"/>
          <w:szCs w:val="24"/>
        </w:rPr>
        <w:t xml:space="preserve"> homokos kavics ágyazat</w:t>
      </w:r>
    </w:p>
    <w:p w:rsidR="00B21316" w:rsidRPr="00B21316" w:rsidRDefault="00B21316" w:rsidP="00B21316">
      <w:pPr>
        <w:jc w:val="both"/>
        <w:rPr>
          <w:iCs/>
          <w:sz w:val="24"/>
          <w:szCs w:val="24"/>
        </w:rPr>
      </w:pPr>
    </w:p>
    <w:p w:rsidR="00B21316" w:rsidRPr="00B21316" w:rsidRDefault="00B21316" w:rsidP="00B21316">
      <w:pPr>
        <w:jc w:val="both"/>
        <w:rPr>
          <w:iCs/>
          <w:sz w:val="24"/>
          <w:szCs w:val="24"/>
        </w:rPr>
      </w:pPr>
      <w:r w:rsidRPr="00B21316">
        <w:rPr>
          <w:iCs/>
          <w:sz w:val="24"/>
          <w:szCs w:val="24"/>
        </w:rPr>
        <w:t>Belterület – felújítás</w:t>
      </w:r>
    </w:p>
    <w:p w:rsidR="00B21316" w:rsidRPr="00B21316" w:rsidRDefault="00B21316" w:rsidP="00B21316">
      <w:pPr>
        <w:jc w:val="both"/>
        <w:rPr>
          <w:iCs/>
          <w:sz w:val="24"/>
          <w:szCs w:val="24"/>
        </w:rPr>
      </w:pPr>
      <w:r w:rsidRPr="00B21316">
        <w:rPr>
          <w:iCs/>
          <w:sz w:val="24"/>
          <w:szCs w:val="24"/>
        </w:rPr>
        <w:t xml:space="preserve">- 4 cm </w:t>
      </w:r>
      <w:proofErr w:type="spellStart"/>
      <w:r w:rsidRPr="00B21316">
        <w:rPr>
          <w:iCs/>
          <w:sz w:val="24"/>
          <w:szCs w:val="24"/>
        </w:rPr>
        <w:t>vtg</w:t>
      </w:r>
      <w:proofErr w:type="spellEnd"/>
      <w:r w:rsidRPr="00B21316">
        <w:rPr>
          <w:iCs/>
          <w:sz w:val="24"/>
          <w:szCs w:val="24"/>
        </w:rPr>
        <w:t xml:space="preserve"> AC-8 50/70 kopó </w:t>
      </w:r>
    </w:p>
    <w:p w:rsidR="00B21316" w:rsidRPr="00B21316" w:rsidRDefault="00B21316" w:rsidP="00B21316">
      <w:pPr>
        <w:jc w:val="both"/>
        <w:rPr>
          <w:iCs/>
          <w:sz w:val="24"/>
          <w:szCs w:val="24"/>
        </w:rPr>
      </w:pPr>
      <w:r w:rsidRPr="00B21316">
        <w:rPr>
          <w:iCs/>
          <w:sz w:val="24"/>
          <w:szCs w:val="24"/>
        </w:rPr>
        <w:t>- átlag 5 cm feszültségoldó zúzottkő réteg</w:t>
      </w:r>
    </w:p>
    <w:p w:rsidR="00B21316" w:rsidRPr="00B21316" w:rsidRDefault="00B21316" w:rsidP="00B21316">
      <w:pPr>
        <w:jc w:val="both"/>
        <w:rPr>
          <w:iCs/>
          <w:sz w:val="24"/>
          <w:szCs w:val="24"/>
        </w:rPr>
      </w:pPr>
      <w:r w:rsidRPr="00B21316">
        <w:rPr>
          <w:iCs/>
          <w:sz w:val="24"/>
          <w:szCs w:val="24"/>
        </w:rPr>
        <w:t xml:space="preserve">- </w:t>
      </w:r>
      <w:proofErr w:type="spellStart"/>
      <w:r w:rsidRPr="00B21316">
        <w:rPr>
          <w:iCs/>
          <w:sz w:val="24"/>
          <w:szCs w:val="24"/>
        </w:rPr>
        <w:t>geotextília</w:t>
      </w:r>
      <w:proofErr w:type="spellEnd"/>
    </w:p>
    <w:p w:rsidR="00B21316" w:rsidRPr="00B21316" w:rsidRDefault="00B21316" w:rsidP="00B21316">
      <w:pPr>
        <w:jc w:val="both"/>
        <w:rPr>
          <w:iCs/>
          <w:sz w:val="24"/>
          <w:szCs w:val="24"/>
        </w:rPr>
      </w:pPr>
      <w:r w:rsidRPr="00B21316">
        <w:rPr>
          <w:iCs/>
          <w:sz w:val="24"/>
          <w:szCs w:val="24"/>
        </w:rPr>
        <w:t>- meglévő burkolat</w:t>
      </w:r>
    </w:p>
    <w:p w:rsidR="00B21316" w:rsidRPr="00B21316" w:rsidRDefault="00B21316" w:rsidP="00B21316">
      <w:pPr>
        <w:jc w:val="both"/>
        <w:rPr>
          <w:iCs/>
          <w:sz w:val="24"/>
          <w:szCs w:val="24"/>
        </w:rPr>
      </w:pPr>
      <w:r w:rsidRPr="00B21316">
        <w:rPr>
          <w:iCs/>
          <w:sz w:val="24"/>
          <w:szCs w:val="24"/>
        </w:rPr>
        <w:t xml:space="preserve"> </w:t>
      </w:r>
    </w:p>
    <w:p w:rsidR="00B21316" w:rsidRPr="00B21316" w:rsidRDefault="00B21316" w:rsidP="00B21316">
      <w:pPr>
        <w:jc w:val="both"/>
        <w:rPr>
          <w:iCs/>
          <w:sz w:val="24"/>
          <w:szCs w:val="24"/>
        </w:rPr>
      </w:pPr>
      <w:r w:rsidRPr="00B21316">
        <w:rPr>
          <w:iCs/>
          <w:sz w:val="24"/>
          <w:szCs w:val="24"/>
        </w:rPr>
        <w:t xml:space="preserve"> </w:t>
      </w:r>
    </w:p>
    <w:p w:rsidR="00B21316" w:rsidRPr="00B21316" w:rsidRDefault="00B21316" w:rsidP="00B21316">
      <w:pPr>
        <w:jc w:val="both"/>
        <w:rPr>
          <w:iCs/>
          <w:sz w:val="24"/>
          <w:szCs w:val="24"/>
        </w:rPr>
      </w:pPr>
      <w:r w:rsidRPr="00B21316">
        <w:rPr>
          <w:iCs/>
          <w:sz w:val="24"/>
          <w:szCs w:val="24"/>
        </w:rPr>
        <w:t>Külterület</w:t>
      </w:r>
    </w:p>
    <w:p w:rsidR="00B21316" w:rsidRPr="00B21316" w:rsidRDefault="00B21316" w:rsidP="00B21316">
      <w:pPr>
        <w:jc w:val="both"/>
        <w:rPr>
          <w:iCs/>
          <w:sz w:val="24"/>
          <w:szCs w:val="24"/>
        </w:rPr>
      </w:pPr>
      <w:r w:rsidRPr="00B21316">
        <w:rPr>
          <w:iCs/>
          <w:sz w:val="24"/>
          <w:szCs w:val="24"/>
        </w:rPr>
        <w:t xml:space="preserve">- 3,5 cm </w:t>
      </w:r>
      <w:proofErr w:type="spellStart"/>
      <w:r w:rsidRPr="00B21316">
        <w:rPr>
          <w:iCs/>
          <w:sz w:val="24"/>
          <w:szCs w:val="24"/>
        </w:rPr>
        <w:t>vtg</w:t>
      </w:r>
      <w:proofErr w:type="spellEnd"/>
      <w:r w:rsidRPr="00B21316">
        <w:rPr>
          <w:iCs/>
          <w:sz w:val="24"/>
          <w:szCs w:val="24"/>
        </w:rPr>
        <w:t xml:space="preserve"> AC-8 50/70 kopó </w:t>
      </w:r>
    </w:p>
    <w:p w:rsidR="00B21316" w:rsidRPr="00B21316" w:rsidRDefault="00B21316" w:rsidP="00B21316">
      <w:pPr>
        <w:jc w:val="both"/>
        <w:rPr>
          <w:iCs/>
          <w:sz w:val="24"/>
          <w:szCs w:val="24"/>
        </w:rPr>
      </w:pPr>
      <w:r w:rsidRPr="00B21316">
        <w:rPr>
          <w:iCs/>
          <w:sz w:val="24"/>
          <w:szCs w:val="24"/>
        </w:rPr>
        <w:t xml:space="preserve">- 4 cm (erősített szerkezetnél 5 cm) </w:t>
      </w:r>
      <w:proofErr w:type="spellStart"/>
      <w:r w:rsidRPr="00B21316">
        <w:rPr>
          <w:iCs/>
          <w:sz w:val="24"/>
          <w:szCs w:val="24"/>
        </w:rPr>
        <w:t>vtg</w:t>
      </w:r>
      <w:proofErr w:type="spellEnd"/>
      <w:r w:rsidRPr="00B21316">
        <w:rPr>
          <w:iCs/>
          <w:sz w:val="24"/>
          <w:szCs w:val="24"/>
        </w:rPr>
        <w:t xml:space="preserve"> AC-11 50/70 kötő </w:t>
      </w:r>
    </w:p>
    <w:p w:rsidR="00B21316" w:rsidRPr="00B21316" w:rsidRDefault="00B21316" w:rsidP="00B21316">
      <w:pPr>
        <w:jc w:val="both"/>
        <w:rPr>
          <w:iCs/>
          <w:sz w:val="24"/>
          <w:szCs w:val="24"/>
        </w:rPr>
      </w:pPr>
      <w:r w:rsidRPr="00B21316">
        <w:rPr>
          <w:iCs/>
          <w:sz w:val="24"/>
          <w:szCs w:val="24"/>
        </w:rPr>
        <w:t xml:space="preserve">- 20 cm (erősített szerkezetnél 30 cm) </w:t>
      </w:r>
      <w:proofErr w:type="spellStart"/>
      <w:r w:rsidRPr="00B21316">
        <w:rPr>
          <w:iCs/>
          <w:sz w:val="24"/>
          <w:szCs w:val="24"/>
        </w:rPr>
        <w:t>vtg</w:t>
      </w:r>
      <w:proofErr w:type="spellEnd"/>
      <w:r w:rsidRPr="00B21316">
        <w:rPr>
          <w:iCs/>
          <w:sz w:val="24"/>
          <w:szCs w:val="24"/>
        </w:rPr>
        <w:t xml:space="preserve"> FZKA 0/35</w:t>
      </w:r>
    </w:p>
    <w:p w:rsidR="00B21316" w:rsidRPr="00B21316" w:rsidRDefault="00B21316" w:rsidP="00B21316">
      <w:pPr>
        <w:jc w:val="both"/>
        <w:rPr>
          <w:iCs/>
          <w:sz w:val="24"/>
          <w:szCs w:val="24"/>
        </w:rPr>
      </w:pPr>
      <w:r w:rsidRPr="00B21316">
        <w:rPr>
          <w:iCs/>
          <w:sz w:val="24"/>
          <w:szCs w:val="24"/>
        </w:rPr>
        <w:t xml:space="preserve">- 10 cm </w:t>
      </w:r>
      <w:proofErr w:type="spellStart"/>
      <w:r w:rsidRPr="00B21316">
        <w:rPr>
          <w:iCs/>
          <w:sz w:val="24"/>
          <w:szCs w:val="24"/>
        </w:rPr>
        <w:t>vtg</w:t>
      </w:r>
      <w:proofErr w:type="spellEnd"/>
      <w:r w:rsidRPr="00B21316">
        <w:rPr>
          <w:iCs/>
          <w:sz w:val="24"/>
          <w:szCs w:val="24"/>
        </w:rPr>
        <w:t xml:space="preserve"> homokos kavics ágyazat </w:t>
      </w:r>
    </w:p>
    <w:p w:rsidR="00B21316" w:rsidRPr="00B21316" w:rsidRDefault="00B21316" w:rsidP="00B21316">
      <w:pPr>
        <w:jc w:val="both"/>
        <w:rPr>
          <w:iCs/>
          <w:sz w:val="24"/>
          <w:szCs w:val="24"/>
        </w:rPr>
      </w:pPr>
      <w:r w:rsidRPr="00B21316">
        <w:rPr>
          <w:iCs/>
          <w:sz w:val="24"/>
          <w:szCs w:val="24"/>
        </w:rPr>
        <w:t>- 20 cm meszes talajstabilizáció</w:t>
      </w:r>
    </w:p>
    <w:p w:rsidR="00B21316" w:rsidRPr="00B21316" w:rsidRDefault="00B21316" w:rsidP="00B21316">
      <w:pPr>
        <w:jc w:val="both"/>
        <w:rPr>
          <w:iCs/>
          <w:sz w:val="24"/>
          <w:szCs w:val="24"/>
        </w:rPr>
      </w:pPr>
      <w:r w:rsidRPr="00B21316">
        <w:rPr>
          <w:iCs/>
          <w:sz w:val="24"/>
          <w:szCs w:val="24"/>
        </w:rPr>
        <w:t>Csapadékvíz elvezetés</w:t>
      </w:r>
    </w:p>
    <w:p w:rsidR="00B21316" w:rsidRPr="00B21316" w:rsidRDefault="00B21316" w:rsidP="00B21316">
      <w:pPr>
        <w:jc w:val="both"/>
        <w:rPr>
          <w:iCs/>
          <w:sz w:val="24"/>
          <w:szCs w:val="24"/>
        </w:rPr>
      </w:pPr>
      <w:r w:rsidRPr="00B21316">
        <w:rPr>
          <w:iCs/>
          <w:sz w:val="24"/>
          <w:szCs w:val="24"/>
        </w:rPr>
        <w:t xml:space="preserve">A tervezési szakaszon a csapadékvíz jelenleg a mélyterületeken, illetve </w:t>
      </w:r>
      <w:proofErr w:type="gramStart"/>
      <w:r w:rsidRPr="00B21316">
        <w:rPr>
          <w:iCs/>
          <w:sz w:val="24"/>
          <w:szCs w:val="24"/>
        </w:rPr>
        <w:t>meglévő</w:t>
      </w:r>
      <w:proofErr w:type="gramEnd"/>
      <w:r w:rsidRPr="00B21316">
        <w:rPr>
          <w:iCs/>
          <w:sz w:val="24"/>
          <w:szCs w:val="24"/>
        </w:rPr>
        <w:t xml:space="preserve"> szikkasztó</w:t>
      </w:r>
    </w:p>
    <w:p w:rsidR="00B21316" w:rsidRPr="00B21316" w:rsidRDefault="00B21316" w:rsidP="00B21316">
      <w:pPr>
        <w:jc w:val="both"/>
        <w:rPr>
          <w:iCs/>
          <w:sz w:val="24"/>
          <w:szCs w:val="24"/>
        </w:rPr>
      </w:pPr>
      <w:proofErr w:type="gramStart"/>
      <w:r w:rsidRPr="00B21316">
        <w:rPr>
          <w:iCs/>
          <w:sz w:val="24"/>
          <w:szCs w:val="24"/>
        </w:rPr>
        <w:t>árkokban</w:t>
      </w:r>
      <w:proofErr w:type="gramEnd"/>
      <w:r w:rsidRPr="00B21316">
        <w:rPr>
          <w:iCs/>
          <w:sz w:val="24"/>
          <w:szCs w:val="24"/>
        </w:rPr>
        <w:t xml:space="preserve"> elszikkad. </w:t>
      </w:r>
    </w:p>
    <w:p w:rsidR="00B21316" w:rsidRPr="00B21316" w:rsidRDefault="00B21316" w:rsidP="00B21316">
      <w:pPr>
        <w:jc w:val="both"/>
        <w:rPr>
          <w:iCs/>
          <w:sz w:val="24"/>
          <w:szCs w:val="24"/>
        </w:rPr>
      </w:pPr>
      <w:r w:rsidRPr="00B21316">
        <w:rPr>
          <w:iCs/>
          <w:sz w:val="24"/>
          <w:szCs w:val="24"/>
        </w:rPr>
        <w:t xml:space="preserve">A kerékpárút kiépítése során a </w:t>
      </w:r>
      <w:proofErr w:type="gramStart"/>
      <w:r w:rsidRPr="00B21316">
        <w:rPr>
          <w:iCs/>
          <w:sz w:val="24"/>
          <w:szCs w:val="24"/>
        </w:rPr>
        <w:t>terep szikkasztó</w:t>
      </w:r>
      <w:proofErr w:type="gramEnd"/>
      <w:r w:rsidRPr="00B21316">
        <w:rPr>
          <w:iCs/>
          <w:sz w:val="24"/>
          <w:szCs w:val="24"/>
        </w:rPr>
        <w:t xml:space="preserve"> árkok kialakításával kerül elrendezésre,</w:t>
      </w:r>
    </w:p>
    <w:p w:rsidR="00B21316" w:rsidRPr="00B21316" w:rsidRDefault="00B21316" w:rsidP="00B21316">
      <w:pPr>
        <w:jc w:val="both"/>
        <w:rPr>
          <w:iCs/>
          <w:sz w:val="24"/>
          <w:szCs w:val="24"/>
        </w:rPr>
      </w:pPr>
      <w:r w:rsidRPr="00B21316">
        <w:rPr>
          <w:iCs/>
          <w:sz w:val="24"/>
          <w:szCs w:val="24"/>
        </w:rPr>
        <w:t xml:space="preserve">illetve a </w:t>
      </w:r>
      <w:proofErr w:type="gramStart"/>
      <w:r w:rsidRPr="00B21316">
        <w:rPr>
          <w:iCs/>
          <w:sz w:val="24"/>
          <w:szCs w:val="24"/>
        </w:rPr>
        <w:t>meglévő</w:t>
      </w:r>
      <w:proofErr w:type="gramEnd"/>
      <w:r w:rsidRPr="00B21316">
        <w:rPr>
          <w:iCs/>
          <w:sz w:val="24"/>
          <w:szCs w:val="24"/>
        </w:rPr>
        <w:t xml:space="preserve"> árkok továbbra is biztosítják a szikkasztást.</w:t>
      </w:r>
    </w:p>
    <w:p w:rsidR="00B21316" w:rsidRPr="00B21316" w:rsidRDefault="00B21316" w:rsidP="00B21316">
      <w:pPr>
        <w:jc w:val="both"/>
        <w:rPr>
          <w:iCs/>
          <w:sz w:val="24"/>
          <w:szCs w:val="24"/>
        </w:rPr>
      </w:pPr>
      <w:r w:rsidRPr="00B21316">
        <w:rPr>
          <w:iCs/>
          <w:sz w:val="24"/>
          <w:szCs w:val="24"/>
        </w:rPr>
        <w:t xml:space="preserve">A töltésen vezetett szakaszokon a csapadékvíz a jelenlegi állapotoknak megfelelően </w:t>
      </w:r>
      <w:proofErr w:type="gramStart"/>
      <w:r w:rsidRPr="00B21316">
        <w:rPr>
          <w:iCs/>
          <w:sz w:val="24"/>
          <w:szCs w:val="24"/>
        </w:rPr>
        <w:t>a</w:t>
      </w:r>
      <w:proofErr w:type="gramEnd"/>
    </w:p>
    <w:p w:rsidR="00B21316" w:rsidRPr="00B21316" w:rsidRDefault="00B21316" w:rsidP="00B21316">
      <w:pPr>
        <w:jc w:val="both"/>
        <w:rPr>
          <w:iCs/>
          <w:sz w:val="24"/>
          <w:szCs w:val="24"/>
        </w:rPr>
      </w:pPr>
      <w:proofErr w:type="gramStart"/>
      <w:r w:rsidRPr="00B21316">
        <w:rPr>
          <w:iCs/>
          <w:sz w:val="24"/>
          <w:szCs w:val="24"/>
        </w:rPr>
        <w:t>környező</w:t>
      </w:r>
      <w:proofErr w:type="gramEnd"/>
      <w:r w:rsidRPr="00B21316">
        <w:rPr>
          <w:iCs/>
          <w:sz w:val="24"/>
          <w:szCs w:val="24"/>
        </w:rPr>
        <w:t xml:space="preserve"> zöldfelületen elszikkad.</w:t>
      </w:r>
    </w:p>
    <w:p w:rsidR="00B21316" w:rsidRPr="002E79D5" w:rsidRDefault="00B21316" w:rsidP="00B21316">
      <w:pPr>
        <w:spacing w:before="120" w:after="120"/>
        <w:jc w:val="both"/>
        <w:rPr>
          <w:bCs/>
          <w:sz w:val="24"/>
          <w:szCs w:val="24"/>
        </w:rPr>
      </w:pPr>
      <w:r w:rsidRPr="002E79D5">
        <w:rPr>
          <w:bCs/>
          <w:sz w:val="24"/>
          <w:szCs w:val="24"/>
        </w:rPr>
        <w:t>Az építési beruházáshoz kapcsolódó részletes leírást a műszaki leírás, illetve a költségvetés tartalmazza.</w:t>
      </w:r>
    </w:p>
    <w:p w:rsidR="00186675" w:rsidRDefault="00186675" w:rsidP="00AC0B86">
      <w:pPr>
        <w:pStyle w:val="Cmsor2"/>
        <w:keepNext w:val="0"/>
        <w:widowControl w:val="0"/>
        <w:numPr>
          <w:ilvl w:val="1"/>
          <w:numId w:val="0"/>
        </w:numPr>
        <w:tabs>
          <w:tab w:val="num" w:pos="798"/>
        </w:tabs>
        <w:jc w:val="left"/>
        <w:rPr>
          <w:sz w:val="24"/>
          <w:szCs w:val="24"/>
        </w:rPr>
      </w:pPr>
    </w:p>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CD5169">
        <w:rPr>
          <w:szCs w:val="24"/>
        </w:rPr>
        <w:t>és az engedélyek</w:t>
      </w:r>
      <w:r w:rsidR="0013294B">
        <w:rPr>
          <w:szCs w:val="24"/>
        </w:rPr>
        <w:t xml:space="preserve"> </w:t>
      </w:r>
      <w:r w:rsidR="00711A44">
        <w:rPr>
          <w:szCs w:val="24"/>
        </w:rPr>
        <w:t>alapján kell elvégezni</w:t>
      </w:r>
      <w:r w:rsidR="00CD5169">
        <w:rPr>
          <w:szCs w:val="24"/>
        </w:rPr>
        <w:t xml:space="preserve"> (Békés Megyei Kormányhivatal Békéscsabai Járási Hivatal BE/UO/34/40/2018 ügyiratszámú határozata és a Magyar Közút Nonprofit </w:t>
      </w:r>
      <w:proofErr w:type="spellStart"/>
      <w:r w:rsidR="00CD5169">
        <w:rPr>
          <w:szCs w:val="24"/>
        </w:rPr>
        <w:t>Zrt</w:t>
      </w:r>
      <w:proofErr w:type="spellEnd"/>
      <w:r w:rsidR="00CD5169">
        <w:rPr>
          <w:szCs w:val="24"/>
        </w:rPr>
        <w:t xml:space="preserve"> BEK-98/2/2017 iktatószámú hozzájárulása szerint)</w:t>
      </w:r>
      <w:r w:rsidR="00AC0B86">
        <w:rPr>
          <w:szCs w:val="24"/>
        </w:rPr>
        <w:t>.</w:t>
      </w: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2E79D5" w:rsidRPr="002E79D5" w:rsidRDefault="002E79D5" w:rsidP="002E79D5">
      <w:pPr>
        <w:pStyle w:val="Szvegtrzs"/>
        <w:rPr>
          <w:szCs w:val="24"/>
        </w:rPr>
      </w:pPr>
      <w:proofErr w:type="gramStart"/>
      <w:r w:rsidRPr="002E79D5">
        <w:rPr>
          <w:szCs w:val="24"/>
        </w:rPr>
        <w:t xml:space="preserve">Gerendás, </w:t>
      </w:r>
      <w:proofErr w:type="spellStart"/>
      <w:r w:rsidRPr="002E79D5">
        <w:rPr>
          <w:szCs w:val="24"/>
        </w:rPr>
        <w:t>hrsz</w:t>
      </w:r>
      <w:proofErr w:type="spellEnd"/>
      <w:r w:rsidRPr="002E79D5">
        <w:rPr>
          <w:szCs w:val="24"/>
        </w:rPr>
        <w:t>: 070/5, 070/4, 088/83, 088/82, 088/81, 088/80, 088/160, 088/159, 088/19, 088/21, 088/79, 088/78, 088/77, 088/76, 088/74, 088/73, 088/72, 088/20, 088/69, 088/67, 088/68, 088/67, 088/66, 088/65, 088/17, 088/64, 088/147, 265, 504, 506</w:t>
      </w:r>
      <w:proofErr w:type="gramEnd"/>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lastRenderedPageBreak/>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proofErr w:type="gramStart"/>
      <w:r>
        <w:rPr>
          <w:b/>
          <w:sz w:val="24"/>
          <w:szCs w:val="24"/>
        </w:rPr>
        <w:t>összesen</w:t>
      </w:r>
      <w:proofErr w:type="gramEnd"/>
      <w:r>
        <w:rPr>
          <w:b/>
          <w:sz w:val="24"/>
          <w:szCs w:val="24"/>
        </w:rPr>
        <w:t xml:space="preserve">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3A0023" w:rsidRDefault="00682B3A" w:rsidP="003A0023">
      <w:pPr>
        <w:rPr>
          <w:sz w:val="24"/>
          <w:szCs w:val="24"/>
        </w:rPr>
      </w:pPr>
      <w:proofErr w:type="gramStart"/>
      <w:r>
        <w:rPr>
          <w:sz w:val="24"/>
          <w:szCs w:val="24"/>
        </w:rPr>
        <w:t>amely</w:t>
      </w:r>
      <w:proofErr w:type="gramEnd"/>
      <w:r>
        <w:rPr>
          <w:sz w:val="24"/>
          <w:szCs w:val="24"/>
        </w:rPr>
        <w:t xml:space="preserve"> teljes egészében a</w:t>
      </w:r>
      <w:r w:rsidR="00CD5169">
        <w:rPr>
          <w:sz w:val="24"/>
          <w:szCs w:val="24"/>
        </w:rPr>
        <w:t xml:space="preserve"> fordított </w:t>
      </w:r>
      <w:r w:rsidR="003A0023">
        <w:rPr>
          <w:sz w:val="24"/>
          <w:szCs w:val="24"/>
        </w:rPr>
        <w:t xml:space="preserve">ÁFA </w:t>
      </w:r>
      <w:r w:rsidR="00751365">
        <w:rPr>
          <w:sz w:val="24"/>
          <w:szCs w:val="24"/>
        </w:rPr>
        <w:t xml:space="preserve">fizetési </w:t>
      </w:r>
      <w:r w:rsidR="003A0023">
        <w:rPr>
          <w:sz w:val="24"/>
          <w:szCs w:val="24"/>
        </w:rPr>
        <w:t>szabályok hatálya alá tartozik</w:t>
      </w:r>
      <w:r w:rsidR="00ED09A5">
        <w:rPr>
          <w:sz w:val="24"/>
          <w:szCs w:val="24"/>
        </w:rPr>
        <w:t>.</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lastRenderedPageBreak/>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505D33" w:rsidRDefault="00514AE2" w:rsidP="000653FD">
      <w:pPr>
        <w:pStyle w:val="Cmsor3"/>
        <w:ind w:left="0"/>
        <w:rPr>
          <w:b w:val="0"/>
          <w:sz w:val="24"/>
          <w:szCs w:val="24"/>
        </w:rPr>
      </w:pPr>
      <w:r w:rsidRPr="00BB5BC2">
        <w:rPr>
          <w:b w:val="0"/>
          <w:sz w:val="24"/>
          <w:szCs w:val="24"/>
        </w:rPr>
        <w:t>A</w:t>
      </w:r>
      <w:r w:rsidR="00B970AF" w:rsidRPr="00BB5BC2">
        <w:rPr>
          <w:b w:val="0"/>
          <w:sz w:val="24"/>
          <w:szCs w:val="24"/>
        </w:rPr>
        <w:t xml:space="preserve"> munkaterület átadása </w:t>
      </w:r>
      <w:r w:rsidRPr="00BB5BC2">
        <w:rPr>
          <w:b w:val="0"/>
          <w:sz w:val="24"/>
          <w:szCs w:val="24"/>
        </w:rPr>
        <w:t>a szerződés hatályba lépését követő 5 napon belül történik</w:t>
      </w:r>
      <w:r w:rsidR="00B970AF" w:rsidRPr="00BB5BC2">
        <w:rPr>
          <w:b w:val="0"/>
          <w:sz w:val="24"/>
          <w:szCs w:val="24"/>
        </w:rPr>
        <w:t xml:space="preserve"> meg.</w:t>
      </w:r>
      <w:r w:rsidR="00A46A7F">
        <w:rPr>
          <w:b w:val="0"/>
          <w:sz w:val="24"/>
          <w:szCs w:val="24"/>
        </w:rPr>
        <w:t xml:space="preserve"> </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175B1F" w:rsidRDefault="00175B1F" w:rsidP="00C35DAB">
      <w:pPr>
        <w:pStyle w:val="Cmsor2"/>
        <w:keepNext w:val="0"/>
        <w:widowControl w:val="0"/>
        <w:numPr>
          <w:ilvl w:val="1"/>
          <w:numId w:val="0"/>
        </w:numPr>
        <w:tabs>
          <w:tab w:val="num" w:pos="798"/>
        </w:tabs>
        <w:spacing w:before="120" w:after="120"/>
        <w:rPr>
          <w:sz w:val="24"/>
          <w:szCs w:val="24"/>
        </w:rPr>
      </w:pP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EF21B1">
        <w:rPr>
          <w:b w:val="0"/>
          <w:sz w:val="24"/>
          <w:szCs w:val="24"/>
        </w:rPr>
        <w:t>A szerződés teljes-körű teljesítésének határideje</w:t>
      </w:r>
      <w:r w:rsidR="00505D33" w:rsidRPr="00EF21B1">
        <w:rPr>
          <w:b w:val="0"/>
          <w:sz w:val="24"/>
          <w:szCs w:val="24"/>
        </w:rPr>
        <w:t xml:space="preserve"> </w:t>
      </w:r>
      <w:r w:rsidR="00F01FF8" w:rsidRPr="002029A1">
        <w:rPr>
          <w:sz w:val="24"/>
          <w:szCs w:val="24"/>
        </w:rPr>
        <w:t>201</w:t>
      </w:r>
      <w:r w:rsidR="00E05F15" w:rsidRPr="002029A1">
        <w:rPr>
          <w:sz w:val="24"/>
          <w:szCs w:val="24"/>
        </w:rPr>
        <w:t>8</w:t>
      </w:r>
      <w:r w:rsidR="00F01FF8" w:rsidRPr="002029A1">
        <w:rPr>
          <w:sz w:val="24"/>
          <w:szCs w:val="24"/>
        </w:rPr>
        <w:t xml:space="preserve">. </w:t>
      </w:r>
      <w:r w:rsidR="00E05F15" w:rsidRPr="002029A1">
        <w:rPr>
          <w:sz w:val="24"/>
          <w:szCs w:val="24"/>
        </w:rPr>
        <w:t>december</w:t>
      </w:r>
      <w:r w:rsidR="00BE5EAA" w:rsidRPr="002029A1">
        <w:rPr>
          <w:sz w:val="24"/>
          <w:szCs w:val="24"/>
        </w:rPr>
        <w:t xml:space="preserve"> </w:t>
      </w:r>
      <w:r w:rsidR="00E05F15" w:rsidRPr="002029A1">
        <w:rPr>
          <w:sz w:val="24"/>
          <w:szCs w:val="24"/>
        </w:rPr>
        <w:t>31</w:t>
      </w:r>
      <w:r w:rsidR="00BE5EAA" w:rsidRPr="002029A1">
        <w:rPr>
          <w:sz w:val="24"/>
          <w:szCs w:val="24"/>
        </w:rPr>
        <w:t>.</w:t>
      </w:r>
      <w:r w:rsidR="00F8112A" w:rsidRPr="002029A1">
        <w:rPr>
          <w:sz w:val="24"/>
          <w:szCs w:val="24"/>
        </w:rPr>
        <w:t xml:space="preserve"> </w:t>
      </w:r>
      <w:r w:rsidR="002603E8" w:rsidRPr="002029A1">
        <w:rPr>
          <w:sz w:val="24"/>
          <w:szCs w:val="24"/>
        </w:rPr>
        <w:t>nap</w:t>
      </w:r>
      <w:r w:rsidR="00F8112A" w:rsidRPr="002029A1">
        <w:rPr>
          <w:sz w:val="24"/>
          <w:szCs w:val="24"/>
        </w:rPr>
        <w:t>ja</w:t>
      </w:r>
      <w:r w:rsidR="002603E8" w:rsidRPr="002029A1">
        <w:rPr>
          <w:sz w:val="24"/>
          <w:szCs w:val="24"/>
        </w:rPr>
        <w:t>.</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 xml:space="preserve">nek valamennyi olyan alvállalkozót bejelenteni, amely részt vesz a szerződés teljesítésében, és - </w:t>
      </w:r>
      <w:r w:rsidRPr="008A1B46">
        <w:rPr>
          <w:b w:val="0"/>
          <w:sz w:val="24"/>
          <w:szCs w:val="24"/>
        </w:rPr>
        <w:lastRenderedPageBreak/>
        <w:t>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F50B5E" w:rsidRDefault="00F50B5E" w:rsidP="00F50B5E"/>
    <w:p w:rsidR="00F50B5E" w:rsidRDefault="00F50B5E" w:rsidP="00F50B5E"/>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0%-</w:t>
      </w:r>
      <w:proofErr w:type="gramStart"/>
      <w:r w:rsidRPr="002603E8">
        <w:rPr>
          <w:b w:val="0"/>
          <w:sz w:val="24"/>
          <w:szCs w:val="24"/>
        </w:rPr>
        <w:t>a.</w:t>
      </w:r>
      <w:proofErr w:type="gramEnd"/>
      <w:r w:rsidRPr="002603E8">
        <w:rPr>
          <w:b w:val="0"/>
          <w:sz w:val="24"/>
          <w:szCs w:val="24"/>
        </w:rPr>
        <w:t xml:space="preserve">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 xml:space="preserve">SÉGI KÖVETELMÉNYEK, GARANCIA, </w:t>
      </w:r>
      <w:proofErr w:type="gramStart"/>
      <w:r w:rsidR="00B970AF" w:rsidRPr="00A57D37">
        <w:rPr>
          <w:sz w:val="24"/>
          <w:szCs w:val="24"/>
          <w:u w:val="single"/>
        </w:rPr>
        <w:t>A</w:t>
      </w:r>
      <w:proofErr w:type="gramEnd"/>
      <w:r w:rsidR="00B970AF" w:rsidRPr="00A57D37">
        <w:rPr>
          <w:sz w:val="24"/>
          <w:szCs w:val="24"/>
          <w:u w:val="single"/>
        </w:rPr>
        <w:t xml:space="preserve">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lastRenderedPageBreak/>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w:t>
      </w:r>
      <w:proofErr w:type="gramStart"/>
      <w:r w:rsidR="00C35DAB" w:rsidRPr="00C35DAB">
        <w:rPr>
          <w:b w:val="0"/>
          <w:sz w:val="24"/>
          <w:szCs w:val="24"/>
        </w:rPr>
        <w:t>Kormány rendeletben</w:t>
      </w:r>
      <w:proofErr w:type="gramEnd"/>
      <w:r w:rsidR="00C35DAB" w:rsidRPr="00C35DAB">
        <w:rPr>
          <w:b w:val="0"/>
          <w:sz w:val="24"/>
          <w:szCs w:val="24"/>
        </w:rPr>
        <w:t xml:space="preserve">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w:t>
      </w:r>
      <w:proofErr w:type="spellStart"/>
      <w:r w:rsidR="00B970AF" w:rsidRPr="00B970AF">
        <w:rPr>
          <w:b w:val="0"/>
          <w:sz w:val="24"/>
          <w:szCs w:val="24"/>
        </w:rPr>
        <w:t>Ptk.-ban</w:t>
      </w:r>
      <w:proofErr w:type="spellEnd"/>
      <w:r w:rsidR="00B970AF" w:rsidRPr="00B970AF">
        <w:rPr>
          <w:b w:val="0"/>
          <w:sz w:val="24"/>
          <w:szCs w:val="24"/>
        </w:rPr>
        <w:t xml:space="preserve">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 xml:space="preserve">Amennyiben Vállalkozó a jótállási időszak alatt jelentkező hiányosságok javítását az előző pontban meghatározott határidőre nem végzi el, úgy Megrendelő jogosult </w:t>
      </w:r>
      <w:proofErr w:type="gramStart"/>
      <w:r w:rsidRPr="00F8112A">
        <w:rPr>
          <w:sz w:val="24"/>
          <w:szCs w:val="24"/>
        </w:rPr>
        <w:t>ezen</w:t>
      </w:r>
      <w:proofErr w:type="gramEnd"/>
      <w:r w:rsidRPr="00F8112A">
        <w:rPr>
          <w:sz w:val="24"/>
          <w:szCs w:val="24"/>
        </w:rPr>
        <w:t xml:space="preserve">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3A5530" w:rsidP="00B970AF">
      <w:pPr>
        <w:ind w:left="1881" w:right="2629"/>
        <w:jc w:val="center"/>
        <w:rPr>
          <w:sz w:val="24"/>
          <w:szCs w:val="24"/>
        </w:rPr>
      </w:pPr>
      <w:r>
        <w:rPr>
          <w:sz w:val="24"/>
          <w:szCs w:val="24"/>
        </w:rPr>
        <w:t>Lengyel Zsolt András</w:t>
      </w:r>
      <w:r w:rsidR="00F07AE9">
        <w:rPr>
          <w:sz w:val="24"/>
          <w:szCs w:val="24"/>
        </w:rPr>
        <w:t>,</w:t>
      </w:r>
      <w:r w:rsidR="00055B76">
        <w:rPr>
          <w:sz w:val="24"/>
          <w:szCs w:val="24"/>
        </w:rPr>
        <w:t xml:space="preserve">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w:t>
      </w:r>
      <w:proofErr w:type="gramStart"/>
      <w:r w:rsidRPr="00C72D05">
        <w:rPr>
          <w:b w:val="0"/>
          <w:sz w:val="24"/>
          <w:szCs w:val="24"/>
        </w:rPr>
        <w:t xml:space="preserve">megbízott </w:t>
      </w:r>
      <w:r w:rsidR="00055B76">
        <w:rPr>
          <w:b w:val="0"/>
          <w:sz w:val="24"/>
          <w:szCs w:val="24"/>
        </w:rPr>
        <w:t>…</w:t>
      </w:r>
      <w:proofErr w:type="gramEnd"/>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w:t>
      </w:r>
      <w:proofErr w:type="gramStart"/>
      <w:r>
        <w:rPr>
          <w:b w:val="0"/>
          <w:sz w:val="24"/>
          <w:szCs w:val="24"/>
        </w:rPr>
        <w:t xml:space="preserve">követően </w:t>
      </w:r>
      <w:r w:rsidR="00055B76">
        <w:rPr>
          <w:b w:val="0"/>
          <w:sz w:val="24"/>
          <w:szCs w:val="24"/>
        </w:rPr>
        <w:t>…</w:t>
      </w:r>
      <w:proofErr w:type="gramEnd"/>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w:t>
      </w:r>
      <w:proofErr w:type="gramStart"/>
      <w:r>
        <w:rPr>
          <w:b w:val="0"/>
          <w:sz w:val="24"/>
          <w:szCs w:val="24"/>
        </w:rPr>
        <w:t>vezető</w:t>
      </w:r>
      <w:r w:rsidR="00055B76">
        <w:rPr>
          <w:b w:val="0"/>
          <w:sz w:val="24"/>
          <w:szCs w:val="24"/>
        </w:rPr>
        <w:t>(</w:t>
      </w:r>
      <w:proofErr w:type="gramEnd"/>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lastRenderedPageBreak/>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 xml:space="preserve">a beépített anyagoknak, szerkezeteknek, a 275/2013. (VII.16.) </w:t>
      </w:r>
      <w:proofErr w:type="gramStart"/>
      <w:r w:rsidRPr="00B17398">
        <w:rPr>
          <w:sz w:val="24"/>
          <w:szCs w:val="24"/>
        </w:rPr>
        <w:t>Kormány rendelet</w:t>
      </w:r>
      <w:proofErr w:type="gramEnd"/>
      <w:r w:rsidRPr="00B17398">
        <w:rPr>
          <w:sz w:val="24"/>
          <w:szCs w:val="24"/>
        </w:rPr>
        <w:t xml:space="preserve">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xml:space="preserve">. </w:t>
      </w:r>
      <w:proofErr w:type="spellStart"/>
      <w:proofErr w:type="gramStart"/>
      <w:r w:rsidRPr="00893267">
        <w:rPr>
          <w:b/>
          <w:sz w:val="24"/>
          <w:szCs w:val="24"/>
          <w:u w:val="single"/>
        </w:rPr>
        <w:t>Utófelülvizsgálat</w:t>
      </w:r>
      <w:proofErr w:type="spellEnd"/>
      <w:r w:rsidR="00682B3A">
        <w:rPr>
          <w:b/>
          <w:sz w:val="24"/>
          <w:szCs w:val="24"/>
          <w:u w:val="single"/>
        </w:rPr>
        <w:t>(</w:t>
      </w:r>
      <w:proofErr w:type="gramEnd"/>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BE5EAA" w:rsidRPr="00EF21B1" w:rsidRDefault="00BE5EAA" w:rsidP="00BE5EAA">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w:t>
      </w:r>
      <w:r w:rsidRPr="00EF21B1">
        <w:rPr>
          <w:rFonts w:ascii="Times New Roman" w:hAnsi="Times New Roman"/>
          <w:sz w:val="24"/>
          <w:szCs w:val="24"/>
        </w:rPr>
        <w:t xml:space="preserve">adó nélkül számított – teljes ellenszolgáltatás 10%-ának megfelelő </w:t>
      </w:r>
      <w:proofErr w:type="gramStart"/>
      <w:r w:rsidRPr="00EF21B1">
        <w:rPr>
          <w:rFonts w:ascii="Times New Roman" w:hAnsi="Times New Roman"/>
          <w:sz w:val="24"/>
          <w:szCs w:val="24"/>
        </w:rPr>
        <w:t>összeg</w:t>
      </w:r>
      <w:proofErr w:type="gramEnd"/>
      <w:r w:rsidRPr="00EF21B1">
        <w:rPr>
          <w:rFonts w:ascii="Times New Roman" w:hAnsi="Times New Roman"/>
          <w:sz w:val="24"/>
          <w:szCs w:val="24"/>
        </w:rPr>
        <w:t xml:space="preserve"> mint előleg igénybevételének lehetőségét biztosítja a nyertes ajánlattevő részére.</w:t>
      </w:r>
    </w:p>
    <w:p w:rsidR="00BE5EAA" w:rsidRPr="00AF241B" w:rsidRDefault="00BE5EAA" w:rsidP="00BE5EAA">
      <w:pPr>
        <w:pStyle w:val="Nincstrkz1"/>
        <w:jc w:val="both"/>
        <w:rPr>
          <w:rFonts w:ascii="Times New Roman" w:hAnsi="Times New Roman"/>
          <w:sz w:val="24"/>
          <w:szCs w:val="24"/>
        </w:rPr>
      </w:pPr>
      <w:r w:rsidRPr="00AF241B">
        <w:rPr>
          <w:rFonts w:ascii="Times New Roman" w:hAnsi="Times New Roman"/>
          <w:sz w:val="24"/>
          <w:szCs w:val="24"/>
        </w:rPr>
        <w:t>A kivitelezés során ajánlatkérő - az előleg számlán felül - három darab rész-számla és egy végszámla benyújtásának lehetőségét biztosítja a nyertes ajánlattevő számára. A rész-számlák benyújtására 25-50-75%-os készültség esetén van lehetőség, műszaki ellenőri teljesítésigazolás alapján. Végszámla a műszaki ellenőr által igazolt 100 %-os készültség, sikeres átadás-átvétel (adott esetben próbaüzem) és valamennyi dokumentum átadását követően nyújtható be.</w:t>
      </w:r>
    </w:p>
    <w:p w:rsidR="00BE5EAA" w:rsidRPr="00AF241B" w:rsidRDefault="00BE5EAA" w:rsidP="00BE5EAA">
      <w:pPr>
        <w:pStyle w:val="Nincstrkz1"/>
        <w:jc w:val="both"/>
        <w:rPr>
          <w:rFonts w:ascii="Times New Roman" w:hAnsi="Times New Roman"/>
          <w:sz w:val="24"/>
          <w:szCs w:val="24"/>
        </w:rPr>
      </w:pPr>
      <w:r w:rsidRPr="00AF241B">
        <w:rPr>
          <w:rFonts w:ascii="Times New Roman" w:hAnsi="Times New Roman"/>
          <w:sz w:val="24"/>
          <w:szCs w:val="24"/>
        </w:rPr>
        <w:t>Az igényelt előleg összege a végszámlában kerül elszámolásra.</w:t>
      </w:r>
    </w:p>
    <w:p w:rsidR="00505D33" w:rsidRPr="00505D33" w:rsidRDefault="00514AE2" w:rsidP="00505D33">
      <w:pPr>
        <w:pStyle w:val="Nincstrkz1"/>
        <w:jc w:val="both"/>
        <w:rPr>
          <w:rFonts w:ascii="Times New Roman" w:hAnsi="Times New Roman"/>
          <w:sz w:val="24"/>
          <w:szCs w:val="24"/>
        </w:rPr>
      </w:pPr>
      <w:r w:rsidRPr="00EF21B1">
        <w:rPr>
          <w:rFonts w:ascii="Times New Roman" w:hAnsi="Times New Roman"/>
          <w:sz w:val="24"/>
          <w:szCs w:val="24"/>
        </w:rPr>
        <w:t xml:space="preserve">Ajánlatkérő az ellenértéket </w:t>
      </w:r>
      <w:r w:rsidR="00B70FA5">
        <w:rPr>
          <w:rFonts w:ascii="Times New Roman" w:hAnsi="Times New Roman"/>
          <w:b/>
          <w:sz w:val="24"/>
          <w:szCs w:val="24"/>
        </w:rPr>
        <w:t>TOP-3.1.1-15-BS1-2016-00025</w:t>
      </w:r>
      <w:r w:rsidR="005B7ABA">
        <w:rPr>
          <w:b/>
          <w:bCs/>
          <w:sz w:val="18"/>
          <w:szCs w:val="18"/>
          <w:lang w:eastAsia="hu-HU"/>
        </w:rPr>
        <w:t xml:space="preserve"> </w:t>
      </w:r>
      <w:r w:rsidRPr="00EF21B1">
        <w:rPr>
          <w:rFonts w:ascii="Times New Roman" w:hAnsi="Times New Roman"/>
          <w:sz w:val="24"/>
          <w:szCs w:val="24"/>
        </w:rPr>
        <w:t>alapján</w:t>
      </w:r>
      <w:r w:rsidRPr="00EF21B1">
        <w:rPr>
          <w:b/>
          <w:bCs/>
          <w:sz w:val="18"/>
          <w:szCs w:val="18"/>
          <w:lang w:eastAsia="hu-HU"/>
        </w:rPr>
        <w:t xml:space="preserve"> </w:t>
      </w:r>
      <w:r w:rsidR="00505D33" w:rsidRPr="00EF21B1">
        <w:rPr>
          <w:rFonts w:ascii="Times New Roman" w:hAnsi="Times New Roman"/>
          <w:sz w:val="24"/>
          <w:szCs w:val="24"/>
        </w:rPr>
        <w:t>kötött támogatási</w:t>
      </w:r>
      <w:r w:rsidR="00505D33" w:rsidRPr="00505D33">
        <w:rPr>
          <w:rFonts w:ascii="Times New Roman" w:hAnsi="Times New Roman"/>
          <w:sz w:val="24"/>
          <w:szCs w:val="24"/>
        </w:rPr>
        <w:t xml:space="preserve"> szerződés alapján folyósított támogatásból fizeti ki</w:t>
      </w:r>
      <w:r w:rsidR="005C21D7">
        <w:rPr>
          <w:rFonts w:ascii="Times New Roman" w:hAnsi="Times New Roman"/>
          <w:sz w:val="24"/>
          <w:szCs w:val="24"/>
        </w:rPr>
        <w:t>.</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lastRenderedPageBreak/>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AF241B" w:rsidRDefault="00DD4B6C" w:rsidP="00AF241B">
      <w:pPr>
        <w:autoSpaceDE w:val="0"/>
        <w:autoSpaceDN w:val="0"/>
        <w:adjustRightInd w:val="0"/>
        <w:jc w:val="both"/>
        <w:rPr>
          <w:sz w:val="24"/>
          <w:szCs w:val="24"/>
        </w:rPr>
      </w:pPr>
      <w:r>
        <w:rPr>
          <w:sz w:val="24"/>
          <w:szCs w:val="24"/>
        </w:rPr>
        <w:t>A számlák kifizetése a Kbt. 135. §</w:t>
      </w:r>
      <w:proofErr w:type="spellStart"/>
      <w:r>
        <w:rPr>
          <w:sz w:val="24"/>
          <w:szCs w:val="24"/>
        </w:rPr>
        <w:t>-</w:t>
      </w:r>
      <w:proofErr w:type="gramStart"/>
      <w:r>
        <w:rPr>
          <w:sz w:val="24"/>
          <w:szCs w:val="24"/>
        </w:rPr>
        <w:t>a</w:t>
      </w:r>
      <w:proofErr w:type="spellEnd"/>
      <w:proofErr w:type="gramEnd"/>
      <w:r>
        <w:rPr>
          <w:sz w:val="24"/>
          <w:szCs w:val="24"/>
        </w:rPr>
        <w:t>,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w:t>
      </w:r>
      <w:proofErr w:type="gramStart"/>
      <w:r w:rsidR="00505D33">
        <w:rPr>
          <w:sz w:val="24"/>
          <w:szCs w:val="24"/>
        </w:rPr>
        <w:t>A</w:t>
      </w:r>
      <w:proofErr w:type="gramEnd"/>
      <w:r w:rsidR="00505D33">
        <w:rPr>
          <w:sz w:val="24"/>
          <w:szCs w:val="24"/>
        </w:rPr>
        <w:t>. §</w:t>
      </w:r>
      <w:proofErr w:type="spellStart"/>
      <w:r w:rsidR="009D1BA7">
        <w:rPr>
          <w:sz w:val="24"/>
          <w:szCs w:val="24"/>
        </w:rPr>
        <w:t>-a</w:t>
      </w:r>
      <w:proofErr w:type="spellEnd"/>
      <w:r w:rsidR="009D1BA7">
        <w:rPr>
          <w:sz w:val="24"/>
          <w:szCs w:val="24"/>
        </w:rPr>
        <w:t xml:space="preserve"> szerint történik meg, a Vállalkozónak a jelen szerződésben megjelölt bankszámlájára történő átutalással.</w:t>
      </w:r>
      <w:r w:rsidR="00AF241B" w:rsidRPr="00AF241B">
        <w:rPr>
          <w:b/>
          <w:bCs/>
          <w:sz w:val="18"/>
          <w:szCs w:val="18"/>
        </w:rPr>
        <w:t xml:space="preserve"> </w:t>
      </w:r>
    </w:p>
    <w:p w:rsidR="00F50B5E" w:rsidRDefault="00DD4B6C" w:rsidP="00F50B5E">
      <w:pPr>
        <w:autoSpaceDE w:val="0"/>
        <w:autoSpaceDN w:val="0"/>
        <w:adjustRightInd w:val="0"/>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0.) Korm. r. 32/</w:t>
      </w:r>
      <w:proofErr w:type="gramStart"/>
      <w:r w:rsidR="00505D33">
        <w:rPr>
          <w:sz w:val="24"/>
          <w:szCs w:val="24"/>
        </w:rPr>
        <w:t>A</w:t>
      </w:r>
      <w:proofErr w:type="gramEnd"/>
      <w:r w:rsidR="00505D33">
        <w:rPr>
          <w:sz w:val="24"/>
          <w:szCs w:val="24"/>
        </w:rPr>
        <w:t>. §</w:t>
      </w:r>
      <w:proofErr w:type="spellStart"/>
      <w:r w:rsidR="00505D33">
        <w:rPr>
          <w:sz w:val="24"/>
          <w:szCs w:val="24"/>
        </w:rPr>
        <w:t>-a</w:t>
      </w:r>
      <w:proofErr w:type="spellEnd"/>
      <w:r w:rsidR="00505D33">
        <w:rPr>
          <w:sz w:val="24"/>
          <w:szCs w:val="24"/>
        </w:rPr>
        <w:t xml:space="preserve"> </w:t>
      </w:r>
      <w:r>
        <w:rPr>
          <w:sz w:val="24"/>
          <w:szCs w:val="24"/>
        </w:rPr>
        <w:t xml:space="preserve">rendelkezései </w:t>
      </w:r>
      <w:r w:rsidRPr="00893267">
        <w:rPr>
          <w:sz w:val="24"/>
          <w:szCs w:val="24"/>
        </w:rPr>
        <w:t>szerint köteles az ellenszolgáltatást teljesíteni.</w:t>
      </w:r>
      <w:r w:rsidR="00F50B5E" w:rsidRPr="00F50B5E">
        <w:rPr>
          <w:sz w:val="24"/>
          <w:szCs w:val="24"/>
        </w:rPr>
        <w:t xml:space="preserve"> </w:t>
      </w:r>
      <w:r w:rsidR="00F50B5E" w:rsidRPr="00AF241B">
        <w:rPr>
          <w:sz w:val="24"/>
          <w:szCs w:val="24"/>
        </w:rPr>
        <w:t>Továbbá figyelemmel kell leni a 322/2015. Korm. re 32/B. §</w:t>
      </w:r>
      <w:proofErr w:type="spellStart"/>
      <w:r w:rsidR="00F50B5E" w:rsidRPr="00AF241B">
        <w:rPr>
          <w:sz w:val="24"/>
          <w:szCs w:val="24"/>
        </w:rPr>
        <w:t>-a</w:t>
      </w:r>
      <w:proofErr w:type="spellEnd"/>
      <w:r w:rsidR="00F50B5E" w:rsidRPr="00AF241B">
        <w:rPr>
          <w:sz w:val="24"/>
          <w:szCs w:val="24"/>
        </w:rPr>
        <w:t xml:space="preserve"> szerinti rendelkezésekre</w:t>
      </w:r>
      <w:r w:rsidR="00F50B5E">
        <w:rPr>
          <w:sz w:val="24"/>
          <w:szCs w:val="24"/>
        </w:rPr>
        <w:t>.</w:t>
      </w:r>
    </w:p>
    <w:p w:rsidR="00DD4B6C" w:rsidRPr="00893267" w:rsidRDefault="00DD4B6C" w:rsidP="003A0023">
      <w:pPr>
        <w:jc w:val="both"/>
        <w:rPr>
          <w:sz w:val="24"/>
          <w:szCs w:val="24"/>
        </w:rPr>
      </w:pP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AF241B" w:rsidRDefault="00AF241B" w:rsidP="003A0023">
      <w:pPr>
        <w:jc w:val="both"/>
        <w:rPr>
          <w:sz w:val="24"/>
          <w:szCs w:val="24"/>
        </w:rPr>
      </w:pPr>
    </w:p>
    <w:p w:rsidR="003A0023" w:rsidRPr="003A0023" w:rsidRDefault="003A0023" w:rsidP="003A0023">
      <w:pPr>
        <w:jc w:val="both"/>
        <w:rPr>
          <w:sz w:val="24"/>
          <w:szCs w:val="24"/>
        </w:rPr>
      </w:pPr>
      <w:r w:rsidRPr="003A0023">
        <w:rPr>
          <w:sz w:val="24"/>
          <w:szCs w:val="24"/>
        </w:rPr>
        <w:t xml:space="preserve">A </w:t>
      </w:r>
      <w:r>
        <w:rPr>
          <w:sz w:val="24"/>
          <w:szCs w:val="24"/>
        </w:rPr>
        <w:t>beruházás engedélyköteles</w:t>
      </w:r>
      <w:r w:rsidR="00682B3A">
        <w:rPr>
          <w:sz w:val="24"/>
          <w:szCs w:val="24"/>
        </w:rPr>
        <w:t xml:space="preserve">, így a kifizetés </w:t>
      </w:r>
      <w:r>
        <w:rPr>
          <w:sz w:val="24"/>
          <w:szCs w:val="24"/>
        </w:rPr>
        <w:t>a</w:t>
      </w:r>
      <w:r w:rsidR="00CC3438">
        <w:rPr>
          <w:sz w:val="24"/>
          <w:szCs w:val="24"/>
        </w:rPr>
        <w:t xml:space="preserve"> fordított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w:t>
      </w:r>
      <w:proofErr w:type="gramStart"/>
      <w:r>
        <w:rPr>
          <w:sz w:val="24"/>
          <w:szCs w:val="24"/>
        </w:rPr>
        <w:t>A</w:t>
      </w:r>
      <w:proofErr w:type="gramEnd"/>
      <w:r>
        <w:rPr>
          <w:sz w:val="24"/>
          <w:szCs w:val="24"/>
        </w:rPr>
        <w:t>. §</w:t>
      </w:r>
      <w:r w:rsidR="00FE5D73">
        <w:rPr>
          <w:sz w:val="24"/>
          <w:szCs w:val="24"/>
        </w:rPr>
        <w:t>; 32/B.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w:t>
      </w:r>
      <w:r w:rsidR="00147028">
        <w:rPr>
          <w:sz w:val="24"/>
          <w:szCs w:val="24"/>
        </w:rPr>
        <w:t xml:space="preserve">Szeghalmi </w:t>
      </w:r>
      <w:r>
        <w:rPr>
          <w:sz w:val="24"/>
          <w:szCs w:val="24"/>
        </w:rPr>
        <w:t>Járásb</w:t>
      </w:r>
      <w:r w:rsidR="00147028">
        <w:rPr>
          <w:sz w:val="24"/>
          <w:szCs w:val="24"/>
        </w:rPr>
        <w:t xml:space="preserve">íróság, illetve Gyulai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w:t>
      </w:r>
      <w:r w:rsidRPr="00457C5C">
        <w:rPr>
          <w:sz w:val="24"/>
        </w:rPr>
        <w:lastRenderedPageBreak/>
        <w:t xml:space="preserve">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w:t>
      </w:r>
      <w:proofErr w:type="spellStart"/>
      <w:r>
        <w:rPr>
          <w:snapToGrid w:val="0"/>
          <w:sz w:val="24"/>
        </w:rPr>
        <w:t>-ban</w:t>
      </w:r>
      <w:proofErr w:type="spellEnd"/>
      <w:r>
        <w:rPr>
          <w:snapToGrid w:val="0"/>
          <w:sz w:val="24"/>
        </w:rPr>
        <w:t xml:space="preserve">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FC1568" w:rsidP="00B970AF">
      <w:pPr>
        <w:rPr>
          <w:sz w:val="24"/>
          <w:szCs w:val="24"/>
        </w:rPr>
      </w:pPr>
      <w:r>
        <w:rPr>
          <w:sz w:val="24"/>
          <w:szCs w:val="24"/>
        </w:rPr>
        <w:t>Gerendás</w:t>
      </w:r>
      <w:r w:rsidR="006C1F5B">
        <w:rPr>
          <w:sz w:val="24"/>
          <w:szCs w:val="24"/>
        </w:rPr>
        <w:t xml:space="preserve">, </w:t>
      </w:r>
      <w:r w:rsidR="0016511D">
        <w:rPr>
          <w:sz w:val="24"/>
          <w:szCs w:val="24"/>
        </w:rPr>
        <w:t>201</w:t>
      </w:r>
      <w:r w:rsidR="003E3E8D">
        <w:rPr>
          <w:sz w:val="24"/>
          <w:szCs w:val="24"/>
        </w:rPr>
        <w:t>8</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DA8" w:rsidRDefault="00C04DA8">
      <w:r>
        <w:separator/>
      </w:r>
    </w:p>
  </w:endnote>
  <w:endnote w:type="continuationSeparator" w:id="0">
    <w:p w:rsidR="00C04DA8" w:rsidRDefault="00C04DA8">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562DE7"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562DE7">
    <w:pPr>
      <w:pStyle w:val="llb"/>
      <w:jc w:val="center"/>
    </w:pPr>
    <w:r>
      <w:fldChar w:fldCharType="begin"/>
    </w:r>
    <w:r w:rsidR="00517C90">
      <w:instrText xml:space="preserve"> PAGE   \* MERGEFORMAT </w:instrText>
    </w:r>
    <w:r>
      <w:fldChar w:fldCharType="separate"/>
    </w:r>
    <w:r w:rsidR="00634351">
      <w:rPr>
        <w:noProof/>
      </w:rPr>
      <w:t>2</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DA8" w:rsidRDefault="00C04DA8">
      <w:r>
        <w:separator/>
      </w:r>
    </w:p>
  </w:footnote>
  <w:footnote w:type="continuationSeparator" w:id="0">
    <w:p w:rsidR="00C04DA8" w:rsidRDefault="00C04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562DE7">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5170"/>
  </w:hdrShapeDefaults>
  <w:footnotePr>
    <w:footnote w:id="-1"/>
    <w:footnote w:id="0"/>
  </w:footnotePr>
  <w:endnotePr>
    <w:endnote w:id="-1"/>
    <w:endnote w:id="0"/>
  </w:endnotePr>
  <w:compat>
    <w:doNotUseHTMLParagraphAutoSpacing/>
  </w:compat>
  <w:rsids>
    <w:rsidRoot w:val="00C030DA"/>
    <w:rsid w:val="0000245B"/>
    <w:rsid w:val="0000376D"/>
    <w:rsid w:val="00006F24"/>
    <w:rsid w:val="00006FE9"/>
    <w:rsid w:val="000169D8"/>
    <w:rsid w:val="0001733C"/>
    <w:rsid w:val="00025F89"/>
    <w:rsid w:val="00030676"/>
    <w:rsid w:val="0003189F"/>
    <w:rsid w:val="00033D1F"/>
    <w:rsid w:val="00034A56"/>
    <w:rsid w:val="00044AFD"/>
    <w:rsid w:val="00055B76"/>
    <w:rsid w:val="000653FD"/>
    <w:rsid w:val="000704AC"/>
    <w:rsid w:val="00070CB7"/>
    <w:rsid w:val="00076417"/>
    <w:rsid w:val="00080A76"/>
    <w:rsid w:val="00084597"/>
    <w:rsid w:val="00086578"/>
    <w:rsid w:val="00092447"/>
    <w:rsid w:val="00094130"/>
    <w:rsid w:val="000A121F"/>
    <w:rsid w:val="000A35D0"/>
    <w:rsid w:val="000A3E2E"/>
    <w:rsid w:val="000A4A1A"/>
    <w:rsid w:val="000B517A"/>
    <w:rsid w:val="000B7696"/>
    <w:rsid w:val="000C19F4"/>
    <w:rsid w:val="000C23C5"/>
    <w:rsid w:val="000C2E69"/>
    <w:rsid w:val="000C754B"/>
    <w:rsid w:val="000D0CF7"/>
    <w:rsid w:val="000D1D0A"/>
    <w:rsid w:val="000D2B63"/>
    <w:rsid w:val="000E36DF"/>
    <w:rsid w:val="000E3CF6"/>
    <w:rsid w:val="000E7002"/>
    <w:rsid w:val="000E7098"/>
    <w:rsid w:val="000F2A64"/>
    <w:rsid w:val="000F3C59"/>
    <w:rsid w:val="000F5069"/>
    <w:rsid w:val="00101D31"/>
    <w:rsid w:val="00107DCE"/>
    <w:rsid w:val="0012014E"/>
    <w:rsid w:val="00120472"/>
    <w:rsid w:val="001211AC"/>
    <w:rsid w:val="00122D04"/>
    <w:rsid w:val="00124146"/>
    <w:rsid w:val="001302A7"/>
    <w:rsid w:val="0013294B"/>
    <w:rsid w:val="00135EF8"/>
    <w:rsid w:val="00136A2B"/>
    <w:rsid w:val="00143593"/>
    <w:rsid w:val="00145226"/>
    <w:rsid w:val="00145E89"/>
    <w:rsid w:val="001468E3"/>
    <w:rsid w:val="00147028"/>
    <w:rsid w:val="00152180"/>
    <w:rsid w:val="00154258"/>
    <w:rsid w:val="00155E2C"/>
    <w:rsid w:val="00156305"/>
    <w:rsid w:val="00164453"/>
    <w:rsid w:val="0016511D"/>
    <w:rsid w:val="001706EE"/>
    <w:rsid w:val="00172ADB"/>
    <w:rsid w:val="00175B1F"/>
    <w:rsid w:val="00183F0D"/>
    <w:rsid w:val="001857DD"/>
    <w:rsid w:val="00185DDE"/>
    <w:rsid w:val="00186675"/>
    <w:rsid w:val="00186ACA"/>
    <w:rsid w:val="00190B8F"/>
    <w:rsid w:val="001938D7"/>
    <w:rsid w:val="0019642B"/>
    <w:rsid w:val="001A2245"/>
    <w:rsid w:val="001C0E80"/>
    <w:rsid w:val="001C30A2"/>
    <w:rsid w:val="001C691C"/>
    <w:rsid w:val="001E2610"/>
    <w:rsid w:val="001E2F0E"/>
    <w:rsid w:val="001E5D3C"/>
    <w:rsid w:val="001F2A04"/>
    <w:rsid w:val="001F2C83"/>
    <w:rsid w:val="001F3B85"/>
    <w:rsid w:val="001F5B1D"/>
    <w:rsid w:val="001F6D1A"/>
    <w:rsid w:val="002004D1"/>
    <w:rsid w:val="002029A1"/>
    <w:rsid w:val="002055A0"/>
    <w:rsid w:val="00205FCE"/>
    <w:rsid w:val="002075A3"/>
    <w:rsid w:val="002172C9"/>
    <w:rsid w:val="0022273A"/>
    <w:rsid w:val="00225F8B"/>
    <w:rsid w:val="0022611F"/>
    <w:rsid w:val="00226559"/>
    <w:rsid w:val="002346A7"/>
    <w:rsid w:val="00246CFA"/>
    <w:rsid w:val="0025060C"/>
    <w:rsid w:val="00252FF9"/>
    <w:rsid w:val="00253D03"/>
    <w:rsid w:val="00255087"/>
    <w:rsid w:val="002564D1"/>
    <w:rsid w:val="002568C8"/>
    <w:rsid w:val="002569DC"/>
    <w:rsid w:val="00257EE3"/>
    <w:rsid w:val="002603E8"/>
    <w:rsid w:val="00264FB6"/>
    <w:rsid w:val="00267475"/>
    <w:rsid w:val="0027097E"/>
    <w:rsid w:val="00271DF5"/>
    <w:rsid w:val="002736C2"/>
    <w:rsid w:val="00273D53"/>
    <w:rsid w:val="00274B77"/>
    <w:rsid w:val="00281141"/>
    <w:rsid w:val="00283B3C"/>
    <w:rsid w:val="00287517"/>
    <w:rsid w:val="00295CF6"/>
    <w:rsid w:val="002A0DE7"/>
    <w:rsid w:val="002A562B"/>
    <w:rsid w:val="002B1A1B"/>
    <w:rsid w:val="002D12D8"/>
    <w:rsid w:val="002D6E1E"/>
    <w:rsid w:val="002D7A20"/>
    <w:rsid w:val="002E09AD"/>
    <w:rsid w:val="002E1473"/>
    <w:rsid w:val="002E79D5"/>
    <w:rsid w:val="002F7323"/>
    <w:rsid w:val="0030279A"/>
    <w:rsid w:val="003059B6"/>
    <w:rsid w:val="00323955"/>
    <w:rsid w:val="00333833"/>
    <w:rsid w:val="00333BFF"/>
    <w:rsid w:val="003403DA"/>
    <w:rsid w:val="003441E6"/>
    <w:rsid w:val="0034518D"/>
    <w:rsid w:val="0034576B"/>
    <w:rsid w:val="00357C1C"/>
    <w:rsid w:val="00364419"/>
    <w:rsid w:val="00367543"/>
    <w:rsid w:val="0037226F"/>
    <w:rsid w:val="00372799"/>
    <w:rsid w:val="00373BA4"/>
    <w:rsid w:val="00376F50"/>
    <w:rsid w:val="0038571E"/>
    <w:rsid w:val="00390313"/>
    <w:rsid w:val="00391157"/>
    <w:rsid w:val="00394CAB"/>
    <w:rsid w:val="0039653D"/>
    <w:rsid w:val="00396A40"/>
    <w:rsid w:val="0039760C"/>
    <w:rsid w:val="003A0023"/>
    <w:rsid w:val="003A36C1"/>
    <w:rsid w:val="003A41FF"/>
    <w:rsid w:val="003A4722"/>
    <w:rsid w:val="003A5530"/>
    <w:rsid w:val="003B2378"/>
    <w:rsid w:val="003C1B75"/>
    <w:rsid w:val="003C33B3"/>
    <w:rsid w:val="003D19EF"/>
    <w:rsid w:val="003E1DE0"/>
    <w:rsid w:val="003E3E8D"/>
    <w:rsid w:val="003E565D"/>
    <w:rsid w:val="003E7738"/>
    <w:rsid w:val="003F23BB"/>
    <w:rsid w:val="003F6C97"/>
    <w:rsid w:val="00401043"/>
    <w:rsid w:val="004033F0"/>
    <w:rsid w:val="00403CEC"/>
    <w:rsid w:val="0040437D"/>
    <w:rsid w:val="004104EF"/>
    <w:rsid w:val="00410581"/>
    <w:rsid w:val="00421748"/>
    <w:rsid w:val="00423EA3"/>
    <w:rsid w:val="00425C6F"/>
    <w:rsid w:val="0043074B"/>
    <w:rsid w:val="004341F3"/>
    <w:rsid w:val="00434B7B"/>
    <w:rsid w:val="004365A6"/>
    <w:rsid w:val="00440A97"/>
    <w:rsid w:val="00445511"/>
    <w:rsid w:val="004458AF"/>
    <w:rsid w:val="004467D9"/>
    <w:rsid w:val="0045630D"/>
    <w:rsid w:val="00460CC3"/>
    <w:rsid w:val="004610EA"/>
    <w:rsid w:val="00465690"/>
    <w:rsid w:val="0046575B"/>
    <w:rsid w:val="00467A22"/>
    <w:rsid w:val="004746F4"/>
    <w:rsid w:val="004775D3"/>
    <w:rsid w:val="00477DE2"/>
    <w:rsid w:val="00480A43"/>
    <w:rsid w:val="0048373F"/>
    <w:rsid w:val="0048592F"/>
    <w:rsid w:val="00485BF3"/>
    <w:rsid w:val="00486053"/>
    <w:rsid w:val="00486F23"/>
    <w:rsid w:val="0049257A"/>
    <w:rsid w:val="004926F4"/>
    <w:rsid w:val="004962D1"/>
    <w:rsid w:val="00496639"/>
    <w:rsid w:val="00496676"/>
    <w:rsid w:val="004A352B"/>
    <w:rsid w:val="004A3818"/>
    <w:rsid w:val="004B1B93"/>
    <w:rsid w:val="004B2A41"/>
    <w:rsid w:val="004C07BA"/>
    <w:rsid w:val="004C6520"/>
    <w:rsid w:val="004E01ED"/>
    <w:rsid w:val="004E0C10"/>
    <w:rsid w:val="004E503C"/>
    <w:rsid w:val="004E643F"/>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04E3"/>
    <w:rsid w:val="00531100"/>
    <w:rsid w:val="0054051A"/>
    <w:rsid w:val="005444A9"/>
    <w:rsid w:val="005450F9"/>
    <w:rsid w:val="00545CAB"/>
    <w:rsid w:val="005476D7"/>
    <w:rsid w:val="00547771"/>
    <w:rsid w:val="00562DE7"/>
    <w:rsid w:val="005819A0"/>
    <w:rsid w:val="00582421"/>
    <w:rsid w:val="0058641C"/>
    <w:rsid w:val="00587EB4"/>
    <w:rsid w:val="005A70DA"/>
    <w:rsid w:val="005B20DB"/>
    <w:rsid w:val="005B2C6D"/>
    <w:rsid w:val="005B2D50"/>
    <w:rsid w:val="005B7ABA"/>
    <w:rsid w:val="005C21D7"/>
    <w:rsid w:val="005C2EBE"/>
    <w:rsid w:val="005C4156"/>
    <w:rsid w:val="005C53A3"/>
    <w:rsid w:val="005C7C15"/>
    <w:rsid w:val="005D1FAA"/>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316E5"/>
    <w:rsid w:val="00632935"/>
    <w:rsid w:val="00634351"/>
    <w:rsid w:val="00647A3D"/>
    <w:rsid w:val="006504D0"/>
    <w:rsid w:val="00655016"/>
    <w:rsid w:val="00660FCB"/>
    <w:rsid w:val="006622CF"/>
    <w:rsid w:val="00662E6A"/>
    <w:rsid w:val="00663AE5"/>
    <w:rsid w:val="006666B5"/>
    <w:rsid w:val="00674836"/>
    <w:rsid w:val="00674C23"/>
    <w:rsid w:val="00682B3A"/>
    <w:rsid w:val="00692DA1"/>
    <w:rsid w:val="00696784"/>
    <w:rsid w:val="006A31FD"/>
    <w:rsid w:val="006A48ED"/>
    <w:rsid w:val="006B0C17"/>
    <w:rsid w:val="006B3965"/>
    <w:rsid w:val="006B78CC"/>
    <w:rsid w:val="006C1F5B"/>
    <w:rsid w:val="006C2725"/>
    <w:rsid w:val="006C32B7"/>
    <w:rsid w:val="006C6E93"/>
    <w:rsid w:val="006D11B5"/>
    <w:rsid w:val="006D46E4"/>
    <w:rsid w:val="006D5C59"/>
    <w:rsid w:val="006E04F0"/>
    <w:rsid w:val="006E559A"/>
    <w:rsid w:val="006E7824"/>
    <w:rsid w:val="006F0EB4"/>
    <w:rsid w:val="006F23DF"/>
    <w:rsid w:val="006F36A3"/>
    <w:rsid w:val="006F7A37"/>
    <w:rsid w:val="00704471"/>
    <w:rsid w:val="00706DA0"/>
    <w:rsid w:val="00707B41"/>
    <w:rsid w:val="00707E22"/>
    <w:rsid w:val="00707F70"/>
    <w:rsid w:val="00711A44"/>
    <w:rsid w:val="0071685D"/>
    <w:rsid w:val="007243FE"/>
    <w:rsid w:val="00724CB5"/>
    <w:rsid w:val="00725FCC"/>
    <w:rsid w:val="00731E49"/>
    <w:rsid w:val="00736C8A"/>
    <w:rsid w:val="00737461"/>
    <w:rsid w:val="0074714B"/>
    <w:rsid w:val="00750FC4"/>
    <w:rsid w:val="00751365"/>
    <w:rsid w:val="00753BE3"/>
    <w:rsid w:val="0075448B"/>
    <w:rsid w:val="00757969"/>
    <w:rsid w:val="00773E73"/>
    <w:rsid w:val="0077628E"/>
    <w:rsid w:val="00785172"/>
    <w:rsid w:val="007874BA"/>
    <w:rsid w:val="007975DE"/>
    <w:rsid w:val="007A1DFE"/>
    <w:rsid w:val="007A2950"/>
    <w:rsid w:val="007A424A"/>
    <w:rsid w:val="007A687A"/>
    <w:rsid w:val="007B2311"/>
    <w:rsid w:val="007B3369"/>
    <w:rsid w:val="007B455B"/>
    <w:rsid w:val="007B4984"/>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390F"/>
    <w:rsid w:val="007F4336"/>
    <w:rsid w:val="007F5198"/>
    <w:rsid w:val="00801240"/>
    <w:rsid w:val="00805D5A"/>
    <w:rsid w:val="00830055"/>
    <w:rsid w:val="008300BF"/>
    <w:rsid w:val="0083286F"/>
    <w:rsid w:val="008328B2"/>
    <w:rsid w:val="00834E0E"/>
    <w:rsid w:val="008355F4"/>
    <w:rsid w:val="00840267"/>
    <w:rsid w:val="00846B5F"/>
    <w:rsid w:val="008618E7"/>
    <w:rsid w:val="00862FD1"/>
    <w:rsid w:val="00863F25"/>
    <w:rsid w:val="00865A71"/>
    <w:rsid w:val="0086613B"/>
    <w:rsid w:val="00870164"/>
    <w:rsid w:val="00871698"/>
    <w:rsid w:val="0087189A"/>
    <w:rsid w:val="00872350"/>
    <w:rsid w:val="00874393"/>
    <w:rsid w:val="008812F7"/>
    <w:rsid w:val="008823C6"/>
    <w:rsid w:val="00882D38"/>
    <w:rsid w:val="008857DB"/>
    <w:rsid w:val="008873AD"/>
    <w:rsid w:val="00887631"/>
    <w:rsid w:val="0089345A"/>
    <w:rsid w:val="00893B82"/>
    <w:rsid w:val="008A0BE3"/>
    <w:rsid w:val="008A1B46"/>
    <w:rsid w:val="008B0CE4"/>
    <w:rsid w:val="008B4035"/>
    <w:rsid w:val="008B61CD"/>
    <w:rsid w:val="008B765F"/>
    <w:rsid w:val="008C0B44"/>
    <w:rsid w:val="008C3312"/>
    <w:rsid w:val="008C4546"/>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3024"/>
    <w:rsid w:val="00934171"/>
    <w:rsid w:val="00934ED1"/>
    <w:rsid w:val="00936354"/>
    <w:rsid w:val="00940E93"/>
    <w:rsid w:val="0094165A"/>
    <w:rsid w:val="00955A7F"/>
    <w:rsid w:val="00963FD0"/>
    <w:rsid w:val="009650EC"/>
    <w:rsid w:val="009651FF"/>
    <w:rsid w:val="00970317"/>
    <w:rsid w:val="00970331"/>
    <w:rsid w:val="00971A09"/>
    <w:rsid w:val="00983217"/>
    <w:rsid w:val="009875A1"/>
    <w:rsid w:val="0099108E"/>
    <w:rsid w:val="009939BE"/>
    <w:rsid w:val="0099402D"/>
    <w:rsid w:val="00996C12"/>
    <w:rsid w:val="00997F42"/>
    <w:rsid w:val="009A1937"/>
    <w:rsid w:val="009B1898"/>
    <w:rsid w:val="009C2151"/>
    <w:rsid w:val="009C3789"/>
    <w:rsid w:val="009C4FFE"/>
    <w:rsid w:val="009C5325"/>
    <w:rsid w:val="009D04D6"/>
    <w:rsid w:val="009D1BA7"/>
    <w:rsid w:val="009D1FF3"/>
    <w:rsid w:val="009D2800"/>
    <w:rsid w:val="009D2AB2"/>
    <w:rsid w:val="009D368C"/>
    <w:rsid w:val="009D3E5D"/>
    <w:rsid w:val="009D42DD"/>
    <w:rsid w:val="009D67F5"/>
    <w:rsid w:val="009E35E0"/>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5448"/>
    <w:rsid w:val="00A3618B"/>
    <w:rsid w:val="00A45265"/>
    <w:rsid w:val="00A46A7F"/>
    <w:rsid w:val="00A5689C"/>
    <w:rsid w:val="00A569C0"/>
    <w:rsid w:val="00A57D37"/>
    <w:rsid w:val="00A647B3"/>
    <w:rsid w:val="00A65D8A"/>
    <w:rsid w:val="00A73E00"/>
    <w:rsid w:val="00A74C26"/>
    <w:rsid w:val="00A76526"/>
    <w:rsid w:val="00A820A4"/>
    <w:rsid w:val="00A82136"/>
    <w:rsid w:val="00A93936"/>
    <w:rsid w:val="00A947F2"/>
    <w:rsid w:val="00A94A14"/>
    <w:rsid w:val="00AA07AC"/>
    <w:rsid w:val="00AA209C"/>
    <w:rsid w:val="00AA5B68"/>
    <w:rsid w:val="00AB0B31"/>
    <w:rsid w:val="00AB0DA4"/>
    <w:rsid w:val="00AB2B9C"/>
    <w:rsid w:val="00AB49A7"/>
    <w:rsid w:val="00AB4D42"/>
    <w:rsid w:val="00AC0B86"/>
    <w:rsid w:val="00AC3748"/>
    <w:rsid w:val="00AC7B87"/>
    <w:rsid w:val="00AD0097"/>
    <w:rsid w:val="00AD1685"/>
    <w:rsid w:val="00AE0552"/>
    <w:rsid w:val="00AE6F0B"/>
    <w:rsid w:val="00AF241B"/>
    <w:rsid w:val="00AF4FAD"/>
    <w:rsid w:val="00B03B0D"/>
    <w:rsid w:val="00B0476A"/>
    <w:rsid w:val="00B04D5D"/>
    <w:rsid w:val="00B1057F"/>
    <w:rsid w:val="00B152B3"/>
    <w:rsid w:val="00B15BF8"/>
    <w:rsid w:val="00B16D79"/>
    <w:rsid w:val="00B17398"/>
    <w:rsid w:val="00B21316"/>
    <w:rsid w:val="00B24633"/>
    <w:rsid w:val="00B261D6"/>
    <w:rsid w:val="00B34F7A"/>
    <w:rsid w:val="00B421BC"/>
    <w:rsid w:val="00B5234E"/>
    <w:rsid w:val="00B54C1A"/>
    <w:rsid w:val="00B60B3C"/>
    <w:rsid w:val="00B637BA"/>
    <w:rsid w:val="00B640C3"/>
    <w:rsid w:val="00B70FA5"/>
    <w:rsid w:val="00B7592B"/>
    <w:rsid w:val="00B82674"/>
    <w:rsid w:val="00B925AE"/>
    <w:rsid w:val="00B970AF"/>
    <w:rsid w:val="00B978A1"/>
    <w:rsid w:val="00BA0BDF"/>
    <w:rsid w:val="00BA10FA"/>
    <w:rsid w:val="00BA61F7"/>
    <w:rsid w:val="00BA663B"/>
    <w:rsid w:val="00BB091E"/>
    <w:rsid w:val="00BB44A3"/>
    <w:rsid w:val="00BB5BC2"/>
    <w:rsid w:val="00BB6AB5"/>
    <w:rsid w:val="00BB6E8A"/>
    <w:rsid w:val="00BC1005"/>
    <w:rsid w:val="00BC1D2F"/>
    <w:rsid w:val="00BC64E9"/>
    <w:rsid w:val="00BC6C01"/>
    <w:rsid w:val="00BD3736"/>
    <w:rsid w:val="00BD37D1"/>
    <w:rsid w:val="00BD71EA"/>
    <w:rsid w:val="00BE06F0"/>
    <w:rsid w:val="00BE598D"/>
    <w:rsid w:val="00BE5EAA"/>
    <w:rsid w:val="00BE6D76"/>
    <w:rsid w:val="00BE6E8F"/>
    <w:rsid w:val="00BF0D1E"/>
    <w:rsid w:val="00BF7889"/>
    <w:rsid w:val="00C030DA"/>
    <w:rsid w:val="00C041C2"/>
    <w:rsid w:val="00C04DA8"/>
    <w:rsid w:val="00C05D02"/>
    <w:rsid w:val="00C062B3"/>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0202"/>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A7CFD"/>
    <w:rsid w:val="00CA7FDF"/>
    <w:rsid w:val="00CB1827"/>
    <w:rsid w:val="00CB3F82"/>
    <w:rsid w:val="00CB4064"/>
    <w:rsid w:val="00CB40FB"/>
    <w:rsid w:val="00CB6DE6"/>
    <w:rsid w:val="00CC2150"/>
    <w:rsid w:val="00CC332A"/>
    <w:rsid w:val="00CC3438"/>
    <w:rsid w:val="00CC3594"/>
    <w:rsid w:val="00CC5077"/>
    <w:rsid w:val="00CC65AA"/>
    <w:rsid w:val="00CD212F"/>
    <w:rsid w:val="00CD377B"/>
    <w:rsid w:val="00CD5169"/>
    <w:rsid w:val="00CD6A64"/>
    <w:rsid w:val="00CE63AD"/>
    <w:rsid w:val="00CE6537"/>
    <w:rsid w:val="00CE7704"/>
    <w:rsid w:val="00CF46B1"/>
    <w:rsid w:val="00CF64C2"/>
    <w:rsid w:val="00D03498"/>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46DEE"/>
    <w:rsid w:val="00D62590"/>
    <w:rsid w:val="00D65046"/>
    <w:rsid w:val="00D67217"/>
    <w:rsid w:val="00D76057"/>
    <w:rsid w:val="00D7639F"/>
    <w:rsid w:val="00D8089D"/>
    <w:rsid w:val="00D831EE"/>
    <w:rsid w:val="00D90B7F"/>
    <w:rsid w:val="00D9243A"/>
    <w:rsid w:val="00D92874"/>
    <w:rsid w:val="00D977BA"/>
    <w:rsid w:val="00D97E9E"/>
    <w:rsid w:val="00DA0968"/>
    <w:rsid w:val="00DA577E"/>
    <w:rsid w:val="00DB08EF"/>
    <w:rsid w:val="00DB18CA"/>
    <w:rsid w:val="00DB36FF"/>
    <w:rsid w:val="00DC1197"/>
    <w:rsid w:val="00DC71CF"/>
    <w:rsid w:val="00DD1D94"/>
    <w:rsid w:val="00DD27F9"/>
    <w:rsid w:val="00DD3BC7"/>
    <w:rsid w:val="00DD4B6C"/>
    <w:rsid w:val="00DD6AE9"/>
    <w:rsid w:val="00DE2C99"/>
    <w:rsid w:val="00DE4812"/>
    <w:rsid w:val="00DE5D5D"/>
    <w:rsid w:val="00DE654F"/>
    <w:rsid w:val="00DE6D67"/>
    <w:rsid w:val="00DF1931"/>
    <w:rsid w:val="00DF2638"/>
    <w:rsid w:val="00DF2F02"/>
    <w:rsid w:val="00DF46C9"/>
    <w:rsid w:val="00DF585E"/>
    <w:rsid w:val="00DF5C3D"/>
    <w:rsid w:val="00DF5D88"/>
    <w:rsid w:val="00DF6838"/>
    <w:rsid w:val="00DF7D1D"/>
    <w:rsid w:val="00E035D3"/>
    <w:rsid w:val="00E05083"/>
    <w:rsid w:val="00E05F15"/>
    <w:rsid w:val="00E07820"/>
    <w:rsid w:val="00E07E5E"/>
    <w:rsid w:val="00E103E1"/>
    <w:rsid w:val="00E1108A"/>
    <w:rsid w:val="00E1378F"/>
    <w:rsid w:val="00E140F9"/>
    <w:rsid w:val="00E17D53"/>
    <w:rsid w:val="00E20A49"/>
    <w:rsid w:val="00E261F0"/>
    <w:rsid w:val="00E266C5"/>
    <w:rsid w:val="00E31767"/>
    <w:rsid w:val="00E32639"/>
    <w:rsid w:val="00E34837"/>
    <w:rsid w:val="00E37D47"/>
    <w:rsid w:val="00E45E28"/>
    <w:rsid w:val="00E47FA8"/>
    <w:rsid w:val="00E56E90"/>
    <w:rsid w:val="00E63464"/>
    <w:rsid w:val="00E65121"/>
    <w:rsid w:val="00E673AF"/>
    <w:rsid w:val="00E708A0"/>
    <w:rsid w:val="00E73050"/>
    <w:rsid w:val="00E731CB"/>
    <w:rsid w:val="00E756D6"/>
    <w:rsid w:val="00E75C05"/>
    <w:rsid w:val="00E80094"/>
    <w:rsid w:val="00E840FB"/>
    <w:rsid w:val="00E9373C"/>
    <w:rsid w:val="00EA0A3C"/>
    <w:rsid w:val="00EA3EAF"/>
    <w:rsid w:val="00EA4E35"/>
    <w:rsid w:val="00EB0375"/>
    <w:rsid w:val="00EB061E"/>
    <w:rsid w:val="00EB0960"/>
    <w:rsid w:val="00EB0A1F"/>
    <w:rsid w:val="00EB17D2"/>
    <w:rsid w:val="00EB49F3"/>
    <w:rsid w:val="00EC4968"/>
    <w:rsid w:val="00ED023C"/>
    <w:rsid w:val="00ED09A5"/>
    <w:rsid w:val="00ED43C6"/>
    <w:rsid w:val="00ED5F9A"/>
    <w:rsid w:val="00EE083E"/>
    <w:rsid w:val="00EE1C86"/>
    <w:rsid w:val="00EE3D3A"/>
    <w:rsid w:val="00EE4DDB"/>
    <w:rsid w:val="00EF0464"/>
    <w:rsid w:val="00EF21B1"/>
    <w:rsid w:val="00EF4DE4"/>
    <w:rsid w:val="00EF5C58"/>
    <w:rsid w:val="00F01FF8"/>
    <w:rsid w:val="00F03ACF"/>
    <w:rsid w:val="00F07AE9"/>
    <w:rsid w:val="00F14EBC"/>
    <w:rsid w:val="00F17B3C"/>
    <w:rsid w:val="00F23D2A"/>
    <w:rsid w:val="00F302D6"/>
    <w:rsid w:val="00F40AD6"/>
    <w:rsid w:val="00F423B4"/>
    <w:rsid w:val="00F43CFB"/>
    <w:rsid w:val="00F50B5E"/>
    <w:rsid w:val="00F534C6"/>
    <w:rsid w:val="00F61019"/>
    <w:rsid w:val="00F612C2"/>
    <w:rsid w:val="00F62C16"/>
    <w:rsid w:val="00F6365E"/>
    <w:rsid w:val="00F63E03"/>
    <w:rsid w:val="00F643AE"/>
    <w:rsid w:val="00F67E62"/>
    <w:rsid w:val="00F730FE"/>
    <w:rsid w:val="00F73DB7"/>
    <w:rsid w:val="00F74CB2"/>
    <w:rsid w:val="00F8112A"/>
    <w:rsid w:val="00F833FA"/>
    <w:rsid w:val="00F83BE4"/>
    <w:rsid w:val="00F85317"/>
    <w:rsid w:val="00F92E14"/>
    <w:rsid w:val="00F972A6"/>
    <w:rsid w:val="00FA08F1"/>
    <w:rsid w:val="00FA3E73"/>
    <w:rsid w:val="00FA7801"/>
    <w:rsid w:val="00FA7CFE"/>
    <w:rsid w:val="00FB4843"/>
    <w:rsid w:val="00FB56B8"/>
    <w:rsid w:val="00FB5E1B"/>
    <w:rsid w:val="00FC062B"/>
    <w:rsid w:val="00FC1568"/>
    <w:rsid w:val="00FC5201"/>
    <w:rsid w:val="00FC57B1"/>
    <w:rsid w:val="00FC7080"/>
    <w:rsid w:val="00FD0E0F"/>
    <w:rsid w:val="00FD37F7"/>
    <w:rsid w:val="00FD640B"/>
    <w:rsid w:val="00FD7D58"/>
    <w:rsid w:val="00FE02F4"/>
    <w:rsid w:val="00FE20CE"/>
    <w:rsid w:val="00FE5D73"/>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2972</Words>
  <Characters>20509</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2018-06-27T09:30:00Z</dcterms:created>
  <dcterms:modified xsi:type="dcterms:W3CDTF">2018-07-06T13:30:00Z</dcterms:modified>
</cp:coreProperties>
</file>