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49" w:rsidRPr="00495046" w:rsidRDefault="00E45945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color w:val="000000"/>
        </w:rPr>
        <w:t>Gerendás</w:t>
      </w:r>
      <w:r w:rsidR="002916C7" w:rsidRPr="00495046">
        <w:rPr>
          <w:rStyle w:val="Kiemels2"/>
          <w:rFonts w:ascii="Arial" w:hAnsi="Arial" w:cs="Arial"/>
          <w:color w:val="000000"/>
        </w:rPr>
        <w:t xml:space="preserve"> Község</w:t>
      </w:r>
      <w:r w:rsidR="007503F7" w:rsidRPr="00495046">
        <w:rPr>
          <w:rStyle w:val="Kiemels2"/>
          <w:rFonts w:ascii="Arial" w:hAnsi="Arial" w:cs="Arial"/>
          <w:color w:val="000000"/>
        </w:rPr>
        <w:t xml:space="preserve"> </w:t>
      </w:r>
      <w:r w:rsidR="002916C7" w:rsidRPr="00495046">
        <w:rPr>
          <w:rStyle w:val="Kiemels2"/>
          <w:rFonts w:ascii="Arial" w:hAnsi="Arial" w:cs="Arial"/>
          <w:color w:val="000000"/>
        </w:rPr>
        <w:t>Önkormányzata</w:t>
      </w:r>
    </w:p>
    <w:p w:rsidR="000F2D49" w:rsidRPr="00495046" w:rsidRDefault="00A96BD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color w:val="000000"/>
        </w:rPr>
        <w:t>Képviselő-testületének</w:t>
      </w:r>
    </w:p>
    <w:p w:rsidR="000F2D49" w:rsidRPr="00495046" w:rsidRDefault="007503F7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color w:val="000000"/>
        </w:rPr>
        <w:t>18</w:t>
      </w:r>
      <w:r w:rsidR="000F2D49" w:rsidRPr="00495046">
        <w:rPr>
          <w:rStyle w:val="Kiemels2"/>
          <w:rFonts w:ascii="Arial" w:hAnsi="Arial" w:cs="Arial"/>
          <w:color w:val="000000"/>
        </w:rPr>
        <w:t>/</w:t>
      </w:r>
      <w:r w:rsidRPr="00495046">
        <w:rPr>
          <w:rStyle w:val="Kiemels2"/>
          <w:rFonts w:ascii="Arial" w:hAnsi="Arial" w:cs="Arial"/>
          <w:color w:val="000000"/>
        </w:rPr>
        <w:t>2017.</w:t>
      </w:r>
      <w:r w:rsidR="000F2D49" w:rsidRPr="00495046">
        <w:rPr>
          <w:rStyle w:val="Kiemels2"/>
          <w:rFonts w:ascii="Arial" w:hAnsi="Arial" w:cs="Arial"/>
          <w:color w:val="000000"/>
        </w:rPr>
        <w:t>(</w:t>
      </w:r>
      <w:r w:rsidR="00E45945" w:rsidRPr="00495046">
        <w:rPr>
          <w:rStyle w:val="Kiemels2"/>
          <w:rFonts w:ascii="Arial" w:hAnsi="Arial" w:cs="Arial"/>
          <w:color w:val="000000"/>
        </w:rPr>
        <w:t>X. 30</w:t>
      </w:r>
      <w:r w:rsidR="00C36632" w:rsidRPr="00495046">
        <w:rPr>
          <w:rStyle w:val="Kiemels2"/>
          <w:rFonts w:ascii="Arial" w:hAnsi="Arial" w:cs="Arial"/>
          <w:color w:val="000000"/>
        </w:rPr>
        <w:t>.</w:t>
      </w:r>
      <w:r w:rsidR="000F2D49" w:rsidRPr="00495046">
        <w:rPr>
          <w:rStyle w:val="Kiemels2"/>
          <w:rFonts w:ascii="Arial" w:hAnsi="Arial" w:cs="Arial"/>
          <w:color w:val="000000"/>
        </w:rPr>
        <w:t>) önkormányzati rendelet</w:t>
      </w:r>
      <w:r w:rsidRPr="00495046">
        <w:rPr>
          <w:rStyle w:val="Kiemels2"/>
          <w:rFonts w:ascii="Arial" w:hAnsi="Arial" w:cs="Arial"/>
          <w:color w:val="000000"/>
        </w:rPr>
        <w:t>e</w:t>
      </w: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Fonts w:ascii="Arial" w:hAnsi="Arial" w:cs="Arial"/>
          <w:color w:val="000000"/>
        </w:rPr>
      </w:pPr>
    </w:p>
    <w:p w:rsidR="000F2D49" w:rsidRPr="00495046" w:rsidRDefault="00F940E4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Style w:val="Kiemels2"/>
          <w:rFonts w:ascii="Arial" w:hAnsi="Arial" w:cs="Arial"/>
          <w:color w:val="000000"/>
        </w:rPr>
      </w:pPr>
      <w:proofErr w:type="gramStart"/>
      <w:r w:rsidRPr="00495046">
        <w:rPr>
          <w:rStyle w:val="Kiemels2"/>
          <w:rFonts w:ascii="Arial" w:hAnsi="Arial" w:cs="Arial"/>
          <w:color w:val="000000"/>
        </w:rPr>
        <w:t>a</w:t>
      </w:r>
      <w:proofErr w:type="gramEnd"/>
      <w:r w:rsidR="00A96BD9" w:rsidRPr="00495046">
        <w:rPr>
          <w:rStyle w:val="Kiemels2"/>
          <w:rFonts w:ascii="Arial" w:hAnsi="Arial" w:cs="Arial"/>
          <w:color w:val="000000"/>
        </w:rPr>
        <w:t xml:space="preserve"> helyi népszavazásról</w:t>
      </w:r>
    </w:p>
    <w:p w:rsidR="00C36632" w:rsidRPr="00495046" w:rsidRDefault="00C36632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Style w:val="Kiemels2"/>
          <w:rFonts w:ascii="Arial" w:hAnsi="Arial" w:cs="Arial"/>
          <w:color w:val="000000"/>
        </w:rPr>
      </w:pP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center"/>
        <w:textAlignment w:val="top"/>
        <w:rPr>
          <w:rFonts w:ascii="Arial" w:hAnsi="Arial" w:cs="Arial"/>
          <w:color w:val="000000"/>
        </w:rPr>
      </w:pPr>
    </w:p>
    <w:p w:rsidR="000F2D49" w:rsidRPr="00495046" w:rsidRDefault="00E45945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b w:val="0"/>
          <w:color w:val="000000"/>
        </w:rPr>
        <w:t>Gerendás</w:t>
      </w:r>
      <w:r w:rsidR="00A96BD9" w:rsidRPr="00495046">
        <w:rPr>
          <w:rStyle w:val="Kiemels2"/>
          <w:rFonts w:ascii="Arial" w:hAnsi="Arial" w:cs="Arial"/>
          <w:b w:val="0"/>
          <w:color w:val="000000"/>
        </w:rPr>
        <w:t xml:space="preserve"> Község</w:t>
      </w:r>
      <w:r w:rsidR="000F2D49" w:rsidRPr="00495046">
        <w:rPr>
          <w:rFonts w:ascii="Arial" w:hAnsi="Arial" w:cs="Arial"/>
          <w:color w:val="000000"/>
        </w:rPr>
        <w:t>Önkormányzatának Képviselő-testülete a népszavazás kezdeményezéséről, az európai polgári kezdeményezésről, valamint a népszavazási eljárásról szóló 2013. évi CCXXXVIII. törvény 92. §</w:t>
      </w:r>
      <w:proofErr w:type="spellStart"/>
      <w:r w:rsidR="00A96BD9" w:rsidRPr="00495046">
        <w:rPr>
          <w:rFonts w:ascii="Arial" w:hAnsi="Arial" w:cs="Arial"/>
          <w:color w:val="000000"/>
        </w:rPr>
        <w:t>-ában</w:t>
      </w:r>
      <w:proofErr w:type="spellEnd"/>
      <w:r w:rsidR="00A96BD9" w:rsidRPr="00495046">
        <w:rPr>
          <w:rFonts w:ascii="Arial" w:hAnsi="Arial" w:cs="Arial"/>
          <w:color w:val="000000"/>
        </w:rPr>
        <w:t xml:space="preserve"> kapott felhatalmazás alapján</w:t>
      </w:r>
      <w:proofErr w:type="gramStart"/>
      <w:r w:rsidR="00A96BD9" w:rsidRPr="00495046">
        <w:rPr>
          <w:rFonts w:ascii="Arial" w:hAnsi="Arial" w:cs="Arial"/>
          <w:color w:val="000000"/>
        </w:rPr>
        <w:t>,</w:t>
      </w:r>
      <w:r w:rsidR="000F2D49" w:rsidRPr="00495046">
        <w:rPr>
          <w:rFonts w:ascii="Arial" w:hAnsi="Arial" w:cs="Arial"/>
          <w:color w:val="000000"/>
        </w:rPr>
        <w:t>Magyarország</w:t>
      </w:r>
      <w:proofErr w:type="gramEnd"/>
      <w:r w:rsidR="000F2D49" w:rsidRPr="00495046">
        <w:rPr>
          <w:rFonts w:ascii="Arial" w:hAnsi="Arial" w:cs="Arial"/>
          <w:color w:val="000000"/>
        </w:rPr>
        <w:t xml:space="preserve"> Alaptörvénye 32. cikk (1) bekezdésének </w:t>
      </w:r>
      <w:r w:rsidR="000F2D49" w:rsidRPr="00495046">
        <w:rPr>
          <w:rFonts w:ascii="Arial" w:hAnsi="Arial" w:cs="Arial"/>
          <w:i/>
          <w:color w:val="000000"/>
        </w:rPr>
        <w:t>a)</w:t>
      </w:r>
      <w:r w:rsidR="000F2D49" w:rsidRPr="00495046">
        <w:rPr>
          <w:rFonts w:ascii="Arial" w:hAnsi="Arial" w:cs="Arial"/>
          <w:color w:val="000000"/>
        </w:rPr>
        <w:t xml:space="preserve"> pontjában meghatározott feladatkörében eljárva a következőket rendeli el:</w:t>
      </w: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color w:val="000000"/>
        </w:rPr>
        <w:t>1.§</w:t>
      </w:r>
      <w:r w:rsidRPr="00495046">
        <w:rPr>
          <w:rFonts w:ascii="Arial" w:hAnsi="Arial" w:cs="Arial"/>
          <w:color w:val="000000"/>
        </w:rPr>
        <w:t xml:space="preserve"> Helyi népszavazást a település választópolgárainak </w:t>
      </w:r>
      <w:proofErr w:type="gramStart"/>
      <w:r w:rsidRPr="00495046">
        <w:rPr>
          <w:rFonts w:ascii="Arial" w:hAnsi="Arial" w:cs="Arial"/>
          <w:color w:val="000000"/>
        </w:rPr>
        <w:t xml:space="preserve">legalább </w:t>
      </w:r>
      <w:r w:rsidR="00C36632" w:rsidRPr="00495046">
        <w:rPr>
          <w:rFonts w:ascii="Arial" w:hAnsi="Arial" w:cs="Arial"/>
          <w:color w:val="000000"/>
        </w:rPr>
        <w:t xml:space="preserve"> 2</w:t>
      </w:r>
      <w:r w:rsidR="00F66287" w:rsidRPr="00495046">
        <w:rPr>
          <w:rFonts w:ascii="Arial" w:hAnsi="Arial" w:cs="Arial"/>
          <w:color w:val="000000"/>
        </w:rPr>
        <w:t>5</w:t>
      </w:r>
      <w:proofErr w:type="gramEnd"/>
      <w:r w:rsidRPr="00495046">
        <w:rPr>
          <w:rFonts w:ascii="Arial" w:hAnsi="Arial" w:cs="Arial"/>
          <w:color w:val="000000"/>
        </w:rPr>
        <w:t xml:space="preserve"> %-a kezdeményezhet.</w:t>
      </w: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</w:p>
    <w:p w:rsidR="00F940E4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color w:val="000000"/>
        </w:rPr>
        <w:t>2. §</w:t>
      </w:r>
      <w:r w:rsidRPr="00495046">
        <w:rPr>
          <w:rFonts w:ascii="Arial" w:hAnsi="Arial" w:cs="Arial"/>
          <w:color w:val="000000"/>
        </w:rPr>
        <w:t> </w:t>
      </w:r>
      <w:r w:rsidR="00F940E4" w:rsidRPr="00495046">
        <w:rPr>
          <w:rFonts w:ascii="Arial" w:hAnsi="Arial" w:cs="Arial"/>
          <w:color w:val="000000"/>
        </w:rPr>
        <w:t>(1) Ez a r</w:t>
      </w:r>
      <w:r w:rsidR="00C36632" w:rsidRPr="00495046">
        <w:rPr>
          <w:rFonts w:ascii="Arial" w:hAnsi="Arial" w:cs="Arial"/>
          <w:color w:val="000000"/>
        </w:rPr>
        <w:t>endelet kihirdetését követő napon</w:t>
      </w:r>
      <w:r w:rsidR="00F940E4" w:rsidRPr="00495046">
        <w:rPr>
          <w:rFonts w:ascii="Arial" w:hAnsi="Arial" w:cs="Arial"/>
          <w:color w:val="000000"/>
        </w:rPr>
        <w:t xml:space="preserve"> hatályba.</w:t>
      </w:r>
    </w:p>
    <w:p w:rsidR="000F2D49" w:rsidRPr="00495046" w:rsidRDefault="00F940E4" w:rsidP="00F940E4">
      <w:pPr>
        <w:pStyle w:val="NormlWeb"/>
        <w:shd w:val="clear" w:color="auto" w:fill="FFFFFF"/>
        <w:spacing w:after="0" w:line="164" w:lineRule="atLeast"/>
        <w:jc w:val="both"/>
        <w:textAlignment w:val="top"/>
        <w:rPr>
          <w:rFonts w:ascii="Arial" w:hAnsi="Arial" w:cs="Arial"/>
          <w:color w:val="000000"/>
        </w:rPr>
      </w:pPr>
      <w:r w:rsidRPr="00495046">
        <w:rPr>
          <w:rFonts w:ascii="Arial" w:hAnsi="Arial" w:cs="Arial"/>
          <w:color w:val="000000"/>
        </w:rPr>
        <w:t>(2) H</w:t>
      </w:r>
      <w:r w:rsidR="000F2D49" w:rsidRPr="00495046">
        <w:rPr>
          <w:rFonts w:ascii="Arial" w:hAnsi="Arial" w:cs="Arial"/>
          <w:color w:val="000000"/>
        </w:rPr>
        <w:t xml:space="preserve">atályát veszti </w:t>
      </w:r>
      <w:r w:rsidR="00E45945" w:rsidRPr="00495046">
        <w:rPr>
          <w:rFonts w:ascii="Arial" w:hAnsi="Arial" w:cs="Arial"/>
          <w:color w:val="000000"/>
        </w:rPr>
        <w:t>Gerendás</w:t>
      </w:r>
      <w:r w:rsidRPr="00495046">
        <w:rPr>
          <w:rFonts w:ascii="Arial" w:hAnsi="Arial" w:cs="Arial"/>
          <w:color w:val="000000"/>
        </w:rPr>
        <w:t xml:space="preserve"> Község Képviselő-testületéneka helyi népszavazásról, népi kezdeményezésről szóló </w:t>
      </w:r>
      <w:r w:rsidR="0024150E" w:rsidRPr="00495046">
        <w:rPr>
          <w:rFonts w:ascii="Arial" w:hAnsi="Arial" w:cs="Arial"/>
          <w:color w:val="000000"/>
        </w:rPr>
        <w:t>4/2005</w:t>
      </w:r>
      <w:r w:rsidR="00E45945" w:rsidRPr="00495046">
        <w:rPr>
          <w:rFonts w:ascii="Arial" w:hAnsi="Arial" w:cs="Arial"/>
          <w:color w:val="000000"/>
        </w:rPr>
        <w:t xml:space="preserve"> (</w:t>
      </w:r>
      <w:r w:rsidR="0024150E" w:rsidRPr="00495046">
        <w:rPr>
          <w:rFonts w:ascii="Arial" w:hAnsi="Arial" w:cs="Arial"/>
          <w:color w:val="000000"/>
        </w:rPr>
        <w:t>VI.21.</w:t>
      </w:r>
      <w:r w:rsidRPr="00495046">
        <w:rPr>
          <w:rFonts w:ascii="Arial" w:hAnsi="Arial" w:cs="Arial"/>
          <w:color w:val="000000"/>
        </w:rPr>
        <w:t>) önkormányzati rendelete.</w:t>
      </w:r>
    </w:p>
    <w:p w:rsidR="00F940E4" w:rsidRPr="00495046" w:rsidRDefault="00F940E4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</w:p>
    <w:p w:rsidR="00F940E4" w:rsidRPr="00495046" w:rsidRDefault="00F940E4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</w:p>
    <w:p w:rsidR="000F2D49" w:rsidRPr="00495046" w:rsidRDefault="00495046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45945" w:rsidRPr="00495046">
        <w:rPr>
          <w:rFonts w:ascii="Arial" w:hAnsi="Arial" w:cs="Arial"/>
          <w:color w:val="000000"/>
        </w:rPr>
        <w:t>Lengyel Zsolt András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36632" w:rsidRPr="00495046">
        <w:rPr>
          <w:rFonts w:ascii="Arial" w:hAnsi="Arial" w:cs="Arial"/>
          <w:color w:val="000000"/>
        </w:rPr>
        <w:tab/>
      </w:r>
      <w:r w:rsidR="00C36632" w:rsidRPr="0049504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</w:t>
      </w:r>
      <w:bookmarkStart w:id="0" w:name="_GoBack"/>
      <w:bookmarkEnd w:id="0"/>
      <w:proofErr w:type="spellStart"/>
      <w:r w:rsidR="00C36632" w:rsidRPr="00495046">
        <w:rPr>
          <w:rFonts w:ascii="Arial" w:hAnsi="Arial" w:cs="Arial"/>
          <w:color w:val="000000"/>
        </w:rPr>
        <w:t>Krajcsóné</w:t>
      </w:r>
      <w:proofErr w:type="spellEnd"/>
      <w:r w:rsidR="00C36632" w:rsidRPr="00495046">
        <w:rPr>
          <w:rFonts w:ascii="Arial" w:hAnsi="Arial" w:cs="Arial"/>
          <w:color w:val="000000"/>
        </w:rPr>
        <w:t xml:space="preserve"> Tóth Ágnes</w:t>
      </w:r>
    </w:p>
    <w:p w:rsidR="000F2D49" w:rsidRPr="00495046" w:rsidRDefault="000F2D49" w:rsidP="000F2D49">
      <w:pPr>
        <w:pStyle w:val="NormlWeb"/>
        <w:shd w:val="clear" w:color="auto" w:fill="FFFFFF"/>
        <w:spacing w:before="0" w:beforeAutospacing="0" w:after="0" w:afterAutospacing="0" w:line="164" w:lineRule="atLeast"/>
        <w:jc w:val="both"/>
        <w:textAlignment w:val="top"/>
        <w:rPr>
          <w:rFonts w:ascii="Arial" w:hAnsi="Arial" w:cs="Arial"/>
          <w:color w:val="000000"/>
        </w:rPr>
      </w:pPr>
      <w:r w:rsidRPr="00495046">
        <w:rPr>
          <w:rStyle w:val="Kiemels2"/>
          <w:rFonts w:ascii="Arial" w:hAnsi="Arial" w:cs="Arial"/>
          <w:b w:val="0"/>
          <w:color w:val="000000"/>
        </w:rPr>
        <w:t>           </w:t>
      </w:r>
      <w:proofErr w:type="gramStart"/>
      <w:r w:rsidRPr="00495046">
        <w:rPr>
          <w:rStyle w:val="Kiemels2"/>
          <w:rFonts w:ascii="Arial" w:hAnsi="Arial" w:cs="Arial"/>
          <w:b w:val="0"/>
          <w:color w:val="000000"/>
        </w:rPr>
        <w:t>polgármester</w:t>
      </w:r>
      <w:proofErr w:type="gramEnd"/>
      <w:r w:rsidRPr="00495046">
        <w:rPr>
          <w:rStyle w:val="Kiemels2"/>
          <w:rFonts w:ascii="Arial" w:hAnsi="Arial" w:cs="Arial"/>
          <w:b w:val="0"/>
          <w:color w:val="000000"/>
        </w:rPr>
        <w:t>                                             </w:t>
      </w:r>
      <w:r w:rsidR="00495046">
        <w:rPr>
          <w:rStyle w:val="Kiemels2"/>
          <w:rFonts w:ascii="Arial" w:hAnsi="Arial" w:cs="Arial"/>
          <w:b w:val="0"/>
          <w:color w:val="000000"/>
        </w:rPr>
        <w:t>   </w:t>
      </w:r>
      <w:r w:rsidR="00281A0E" w:rsidRPr="00495046">
        <w:rPr>
          <w:rStyle w:val="Kiemels2"/>
          <w:rFonts w:ascii="Arial" w:hAnsi="Arial" w:cs="Arial"/>
          <w:b w:val="0"/>
          <w:color w:val="000000"/>
        </w:rPr>
        <w:t>         </w:t>
      </w:r>
      <w:r w:rsidRPr="00495046">
        <w:rPr>
          <w:rStyle w:val="Kiemels2"/>
          <w:rFonts w:ascii="Arial" w:hAnsi="Arial" w:cs="Arial"/>
          <w:b w:val="0"/>
          <w:color w:val="000000"/>
        </w:rPr>
        <w:t xml:space="preserve"> jegyző</w:t>
      </w:r>
    </w:p>
    <w:p w:rsidR="00717739" w:rsidRPr="00495046" w:rsidRDefault="00717739" w:rsidP="000F2D49">
      <w:pPr>
        <w:jc w:val="both"/>
        <w:rPr>
          <w:sz w:val="24"/>
          <w:szCs w:val="24"/>
        </w:rPr>
      </w:pP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  <w:r w:rsidRPr="00495046">
        <w:rPr>
          <w:rFonts w:cs="Arial"/>
          <w:b w:val="0"/>
          <w:color w:val="000000"/>
          <w:kern w:val="0"/>
          <w:sz w:val="24"/>
          <w:szCs w:val="24"/>
        </w:rPr>
        <w:t>Záradék:</w:t>
      </w: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  <w:r w:rsidRPr="00495046">
        <w:rPr>
          <w:rFonts w:cs="Arial"/>
          <w:b w:val="0"/>
          <w:color w:val="000000"/>
          <w:kern w:val="0"/>
          <w:sz w:val="24"/>
          <w:szCs w:val="24"/>
        </w:rPr>
        <w:t>Kihirdetve: 2017. október 30.</w:t>
      </w: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  <w:proofErr w:type="spellStart"/>
      <w:r w:rsidRPr="00495046">
        <w:rPr>
          <w:rFonts w:cs="Arial"/>
          <w:b w:val="0"/>
          <w:color w:val="000000"/>
          <w:kern w:val="0"/>
          <w:sz w:val="24"/>
          <w:szCs w:val="24"/>
        </w:rPr>
        <w:t>Krajcsóné</w:t>
      </w:r>
      <w:proofErr w:type="spellEnd"/>
      <w:r w:rsidRPr="00495046">
        <w:rPr>
          <w:rFonts w:cs="Arial"/>
          <w:b w:val="0"/>
          <w:color w:val="000000"/>
          <w:kern w:val="0"/>
          <w:sz w:val="24"/>
          <w:szCs w:val="24"/>
        </w:rPr>
        <w:t xml:space="preserve"> Tóth Ágnes</w:t>
      </w:r>
    </w:p>
    <w:p w:rsidR="007503F7" w:rsidRPr="00495046" w:rsidRDefault="007503F7" w:rsidP="007503F7">
      <w:pPr>
        <w:pStyle w:val="Cmsor1"/>
        <w:rPr>
          <w:rFonts w:cs="Arial"/>
          <w:b w:val="0"/>
          <w:color w:val="000000"/>
          <w:kern w:val="0"/>
          <w:sz w:val="24"/>
          <w:szCs w:val="24"/>
        </w:rPr>
      </w:pPr>
      <w:r w:rsidRPr="00495046">
        <w:rPr>
          <w:rFonts w:cs="Arial"/>
          <w:b w:val="0"/>
          <w:color w:val="000000"/>
          <w:kern w:val="0"/>
          <w:sz w:val="24"/>
          <w:szCs w:val="24"/>
        </w:rPr>
        <w:t xml:space="preserve">          </w:t>
      </w:r>
      <w:proofErr w:type="gramStart"/>
      <w:r w:rsidRPr="00495046">
        <w:rPr>
          <w:rFonts w:cs="Arial"/>
          <w:b w:val="0"/>
          <w:color w:val="000000"/>
          <w:kern w:val="0"/>
          <w:sz w:val="24"/>
          <w:szCs w:val="24"/>
        </w:rPr>
        <w:t>jegyző</w:t>
      </w:r>
      <w:proofErr w:type="gramEnd"/>
    </w:p>
    <w:p w:rsidR="007503F7" w:rsidRPr="00C36632" w:rsidRDefault="007503F7" w:rsidP="000F2D49">
      <w:pPr>
        <w:jc w:val="both"/>
        <w:rPr>
          <w:sz w:val="20"/>
          <w:szCs w:val="20"/>
        </w:rPr>
      </w:pPr>
    </w:p>
    <w:sectPr w:rsidR="007503F7" w:rsidRPr="00C36632" w:rsidSect="0071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432F"/>
    <w:multiLevelType w:val="hybridMultilevel"/>
    <w:tmpl w:val="6E509556"/>
    <w:lvl w:ilvl="0" w:tplc="B59250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D49"/>
    <w:rsid w:val="000F2D49"/>
    <w:rsid w:val="001359C1"/>
    <w:rsid w:val="0024150E"/>
    <w:rsid w:val="00281A0E"/>
    <w:rsid w:val="002916C7"/>
    <w:rsid w:val="00464384"/>
    <w:rsid w:val="00470F06"/>
    <w:rsid w:val="00495046"/>
    <w:rsid w:val="006F054C"/>
    <w:rsid w:val="00717739"/>
    <w:rsid w:val="007503F7"/>
    <w:rsid w:val="00917DA8"/>
    <w:rsid w:val="00975908"/>
    <w:rsid w:val="009F6EEA"/>
    <w:rsid w:val="00A96BD9"/>
    <w:rsid w:val="00C36632"/>
    <w:rsid w:val="00E45945"/>
    <w:rsid w:val="00F66287"/>
    <w:rsid w:val="00F940E4"/>
    <w:rsid w:val="00FB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739"/>
  </w:style>
  <w:style w:type="paragraph" w:styleId="Cmsor1">
    <w:name w:val="heading 1"/>
    <w:basedOn w:val="Norml"/>
    <w:next w:val="Norml"/>
    <w:link w:val="Cmsor1Char"/>
    <w:qFormat/>
    <w:rsid w:val="007503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F2D49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A96B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B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B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B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BD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BD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7503F7"/>
    <w:rPr>
      <w:rFonts w:ascii="Arial" w:eastAsia="Times New Roman" w:hAnsi="Arial" w:cs="Times New Roman"/>
      <w:b/>
      <w:kern w:val="28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7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F2D49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A96B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B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B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B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BD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Fodorné Dr. Szabó Zsuzsanna</dc:creator>
  <cp:lastModifiedBy>Ági</cp:lastModifiedBy>
  <cp:revision>3</cp:revision>
  <cp:lastPrinted>2017-11-15T16:34:00Z</cp:lastPrinted>
  <dcterms:created xsi:type="dcterms:W3CDTF">2017-11-13T00:48:00Z</dcterms:created>
  <dcterms:modified xsi:type="dcterms:W3CDTF">2017-11-15T16:43:00Z</dcterms:modified>
</cp:coreProperties>
</file>